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8A9E0" w14:textId="398C0A0C" w:rsidR="00AC6E83" w:rsidRDefault="00E37F91">
      <w:pPr>
        <w:ind w:left="-576"/>
        <w:rPr>
          <w:b/>
        </w:rPr>
      </w:pPr>
      <w:r>
        <w:rPr>
          <w:b/>
        </w:rPr>
        <w:t>COE Lesson Plan Guide</w:t>
      </w:r>
    </w:p>
    <w:p w14:paraId="1129D6E3" w14:textId="77777777" w:rsidR="00AC6E83" w:rsidRDefault="00AC6E83">
      <w:pPr>
        <w:ind w:left="-576"/>
      </w:pPr>
    </w:p>
    <w:tbl>
      <w:tblPr>
        <w:tblStyle w:val="a2"/>
        <w:tblW w:w="10605"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0"/>
        <w:gridCol w:w="7455"/>
      </w:tblGrid>
      <w:tr w:rsidR="00AC6E83" w14:paraId="70E57353" w14:textId="77777777">
        <w:tc>
          <w:tcPr>
            <w:tcW w:w="10605" w:type="dxa"/>
            <w:gridSpan w:val="2"/>
            <w:shd w:val="clear" w:color="auto" w:fill="D9D9D9"/>
          </w:tcPr>
          <w:p w14:paraId="0D257425" w14:textId="77777777" w:rsidR="00AC6E83" w:rsidRDefault="00E37F91">
            <w:pPr>
              <w:rPr>
                <w:b/>
              </w:rPr>
            </w:pPr>
            <w:r>
              <w:rPr>
                <w:b/>
              </w:rPr>
              <w:t>Context for Learning</w:t>
            </w:r>
          </w:p>
        </w:tc>
      </w:tr>
      <w:tr w:rsidR="00AC6E83" w14:paraId="1DEC3E78" w14:textId="77777777">
        <w:tc>
          <w:tcPr>
            <w:tcW w:w="3150" w:type="dxa"/>
          </w:tcPr>
          <w:p w14:paraId="2D8626B9" w14:textId="77777777" w:rsidR="00AC6E83" w:rsidRDefault="00E37F91">
            <w:r>
              <w:t>Teacher Candidate</w:t>
            </w:r>
          </w:p>
        </w:tc>
        <w:tc>
          <w:tcPr>
            <w:tcW w:w="7455" w:type="dxa"/>
          </w:tcPr>
          <w:p w14:paraId="0E884C85" w14:textId="77777777" w:rsidR="00AC6E83" w:rsidRDefault="00E37F91">
            <w:r>
              <w:t>YOUR NAME</w:t>
            </w:r>
          </w:p>
        </w:tc>
      </w:tr>
      <w:tr w:rsidR="00AC6E83" w14:paraId="0C10DA65" w14:textId="77777777">
        <w:tc>
          <w:tcPr>
            <w:tcW w:w="3150" w:type="dxa"/>
          </w:tcPr>
          <w:p w14:paraId="0B254542" w14:textId="77777777" w:rsidR="00AC6E83" w:rsidRDefault="00E37F91">
            <w:r>
              <w:t>School</w:t>
            </w:r>
          </w:p>
        </w:tc>
        <w:tc>
          <w:tcPr>
            <w:tcW w:w="7455" w:type="dxa"/>
          </w:tcPr>
          <w:p w14:paraId="2FDEA947" w14:textId="77777777" w:rsidR="00AC6E83" w:rsidRDefault="00AC6E83"/>
        </w:tc>
      </w:tr>
      <w:tr w:rsidR="00AC6E83" w14:paraId="3C4BC289" w14:textId="77777777">
        <w:tc>
          <w:tcPr>
            <w:tcW w:w="3150" w:type="dxa"/>
          </w:tcPr>
          <w:p w14:paraId="7D9700BF" w14:textId="77777777" w:rsidR="00AC6E83" w:rsidRDefault="00E37F91">
            <w:r>
              <w:t>Subject(s)</w:t>
            </w:r>
          </w:p>
        </w:tc>
        <w:tc>
          <w:tcPr>
            <w:tcW w:w="7455" w:type="dxa"/>
          </w:tcPr>
          <w:p w14:paraId="25049819" w14:textId="77777777" w:rsidR="00AC6E83" w:rsidRDefault="00AC6E83"/>
        </w:tc>
      </w:tr>
      <w:tr w:rsidR="00AC6E83" w14:paraId="08288948" w14:textId="77777777">
        <w:tc>
          <w:tcPr>
            <w:tcW w:w="3150" w:type="dxa"/>
          </w:tcPr>
          <w:p w14:paraId="4172D83D" w14:textId="77777777" w:rsidR="00AC6E83" w:rsidRDefault="00E37F91">
            <w:r>
              <w:t>Grade/Level</w:t>
            </w:r>
          </w:p>
        </w:tc>
        <w:tc>
          <w:tcPr>
            <w:tcW w:w="7455" w:type="dxa"/>
          </w:tcPr>
          <w:p w14:paraId="6DDE6729" w14:textId="77777777" w:rsidR="00AC6E83" w:rsidRDefault="00AC6E83"/>
        </w:tc>
      </w:tr>
    </w:tbl>
    <w:p w14:paraId="16274C87" w14:textId="77777777" w:rsidR="00AC6E83" w:rsidRDefault="00AC6E83"/>
    <w:tbl>
      <w:tblPr>
        <w:tblStyle w:val="a3"/>
        <w:tblW w:w="10538"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5"/>
        <w:gridCol w:w="15"/>
        <w:gridCol w:w="7358"/>
      </w:tblGrid>
      <w:tr w:rsidR="00AC6E83" w14:paraId="740611A2" w14:textId="77777777">
        <w:tc>
          <w:tcPr>
            <w:tcW w:w="10538" w:type="dxa"/>
            <w:gridSpan w:val="3"/>
            <w:shd w:val="clear" w:color="auto" w:fill="D9D9D9"/>
          </w:tcPr>
          <w:p w14:paraId="7CAF8173" w14:textId="77777777" w:rsidR="00AC6E83" w:rsidRDefault="00E37F91">
            <w:pPr>
              <w:rPr>
                <w:b/>
              </w:rPr>
            </w:pPr>
            <w:r>
              <w:rPr>
                <w:b/>
              </w:rPr>
              <w:t>Focus for Learning</w:t>
            </w:r>
          </w:p>
        </w:tc>
      </w:tr>
      <w:tr w:rsidR="00AC6E83" w14:paraId="4F3EDB70" w14:textId="77777777">
        <w:tc>
          <w:tcPr>
            <w:tcW w:w="3180" w:type="dxa"/>
            <w:gridSpan w:val="2"/>
          </w:tcPr>
          <w:p w14:paraId="27DF739B" w14:textId="77777777" w:rsidR="00AC6E83" w:rsidRDefault="00E37F91">
            <w:pPr>
              <w:rPr>
                <w:rFonts w:ascii="Cambria" w:eastAsia="Cambria" w:hAnsi="Cambria" w:cs="Cambria"/>
                <w:sz w:val="18"/>
                <w:szCs w:val="18"/>
              </w:rPr>
            </w:pPr>
            <w:r>
              <w:rPr>
                <w:rFonts w:ascii="Cambria" w:eastAsia="Cambria" w:hAnsi="Cambria" w:cs="Cambria"/>
                <w:b/>
                <w:sz w:val="20"/>
                <w:szCs w:val="20"/>
              </w:rPr>
              <w:t>Curriculum Standards &amp; Objectives: Ohio Learning Standards</w:t>
            </w:r>
            <w:r>
              <w:rPr>
                <w:rFonts w:ascii="Cambria" w:eastAsia="Cambria" w:hAnsi="Cambria" w:cs="Cambria"/>
                <w:sz w:val="20"/>
                <w:szCs w:val="20"/>
              </w:rPr>
              <w:t xml:space="preserve"> </w:t>
            </w:r>
          </w:p>
          <w:p w14:paraId="4262CF9C" w14:textId="77777777" w:rsidR="00AC6E83" w:rsidRDefault="00E37F91">
            <w:pPr>
              <w:rPr>
                <w:rFonts w:ascii="Cambria" w:eastAsia="Cambria" w:hAnsi="Cambria" w:cs="Cambria"/>
                <w:sz w:val="18"/>
                <w:szCs w:val="18"/>
              </w:rPr>
            </w:pPr>
            <w:r>
              <w:rPr>
                <w:rFonts w:ascii="Cambria" w:eastAsia="Cambria" w:hAnsi="Cambria" w:cs="Cambria"/>
                <w:sz w:val="18"/>
                <w:szCs w:val="18"/>
              </w:rPr>
              <w:t>COE A2, 4; OSTP 2.3, 4.1; OTES- Instructional Planning- Planning-Focus for Learning</w:t>
            </w:r>
            <w:r>
              <w:rPr>
                <w:rFonts w:ascii="Cambria" w:eastAsia="Cambria" w:hAnsi="Cambria" w:cs="Cambria"/>
                <w:sz w:val="18"/>
                <w:szCs w:val="18"/>
              </w:rPr>
              <w:br/>
              <w:t xml:space="preserve">and Knowledge of </w:t>
            </w:r>
            <w:proofErr w:type="gramStart"/>
            <w:r>
              <w:rPr>
                <w:rFonts w:ascii="Cambria" w:eastAsia="Cambria" w:hAnsi="Cambria" w:cs="Cambria"/>
                <w:sz w:val="18"/>
                <w:szCs w:val="18"/>
              </w:rPr>
              <w:t>Students;</w:t>
            </w:r>
            <w:proofErr w:type="gramEnd"/>
          </w:p>
          <w:p w14:paraId="63C36664" w14:textId="77777777" w:rsidR="00AC6E83" w:rsidRDefault="00E37F91">
            <w:pPr>
              <w:rPr>
                <w:rFonts w:ascii="Cambria" w:eastAsia="Cambria" w:hAnsi="Cambria" w:cs="Cambria"/>
                <w:sz w:val="18"/>
                <w:szCs w:val="18"/>
              </w:rPr>
            </w:pPr>
            <w:r>
              <w:rPr>
                <w:rFonts w:ascii="Cambria" w:eastAsia="Cambria" w:hAnsi="Cambria" w:cs="Cambria"/>
                <w:sz w:val="18"/>
                <w:szCs w:val="18"/>
              </w:rPr>
              <w:t>CPAST A</w:t>
            </w:r>
          </w:p>
        </w:tc>
        <w:tc>
          <w:tcPr>
            <w:tcW w:w="7358" w:type="dxa"/>
          </w:tcPr>
          <w:p w14:paraId="5A3BF88C" w14:textId="77777777" w:rsidR="00AC6E83" w:rsidRDefault="00E37F91">
            <w:r>
              <w:t>Ohio Learning Standard(s):</w:t>
            </w:r>
          </w:p>
          <w:p w14:paraId="49BAF41E" w14:textId="77777777" w:rsidR="00AC6E83" w:rsidRDefault="00E37F91">
            <w:r>
              <w:t>Copy and paste the standard(s) being assessed with this lesson.</w:t>
            </w:r>
          </w:p>
          <w:p w14:paraId="2433F3E6" w14:textId="77777777" w:rsidR="00AC6E83" w:rsidRDefault="00AC6E83"/>
          <w:p w14:paraId="78207F97" w14:textId="77777777" w:rsidR="00AC6E83" w:rsidRDefault="00E37F91">
            <w:r>
              <w:t>Think carefully about what is being assessed with the lesson. While additional standards may be woven into the lesson, if the standard is not being assessed with this lesson, it should not be included here.</w:t>
            </w:r>
          </w:p>
          <w:p w14:paraId="11CBB72C" w14:textId="77777777" w:rsidR="00AC6E83" w:rsidRDefault="00AC6E83"/>
        </w:tc>
      </w:tr>
      <w:tr w:rsidR="00AC6E83" w14:paraId="11429B91" w14:textId="77777777">
        <w:tc>
          <w:tcPr>
            <w:tcW w:w="3180" w:type="dxa"/>
            <w:gridSpan w:val="2"/>
          </w:tcPr>
          <w:p w14:paraId="39754A54" w14:textId="77777777" w:rsidR="00AC6E83" w:rsidRDefault="00E37F91">
            <w:pPr>
              <w:rPr>
                <w:rFonts w:ascii="Cambria" w:eastAsia="Cambria" w:hAnsi="Cambria" w:cs="Cambria"/>
                <w:b/>
                <w:sz w:val="20"/>
                <w:szCs w:val="20"/>
              </w:rPr>
            </w:pPr>
            <w:r>
              <w:rPr>
                <w:rFonts w:ascii="Cambria" w:eastAsia="Cambria" w:hAnsi="Cambria" w:cs="Cambria"/>
                <w:b/>
                <w:sz w:val="20"/>
                <w:szCs w:val="20"/>
              </w:rPr>
              <w:t>Student Learning Goals, Objectives/Target, and Formative Instructional Practice (FIP)</w:t>
            </w:r>
          </w:p>
          <w:p w14:paraId="63B14EE8" w14:textId="77777777" w:rsidR="00AC6E83" w:rsidRDefault="00E37F91">
            <w:pPr>
              <w:rPr>
                <w:rFonts w:ascii="Cambria" w:eastAsia="Cambria" w:hAnsi="Cambria" w:cs="Cambria"/>
                <w:sz w:val="18"/>
                <w:szCs w:val="18"/>
              </w:rPr>
            </w:pPr>
            <w:r>
              <w:rPr>
                <w:rFonts w:ascii="Cambria" w:eastAsia="Cambria" w:hAnsi="Cambria" w:cs="Cambria"/>
                <w:sz w:val="18"/>
                <w:szCs w:val="18"/>
              </w:rPr>
              <w:t>COE A1, A2, A3, B3, C1; OSTP 1.2, 2.1, 2.2, 2.3, 4.1, 4.3, 6.1;</w:t>
            </w:r>
            <w:r>
              <w:rPr>
                <w:rFonts w:ascii="Cambria" w:eastAsia="Cambria" w:hAnsi="Cambria" w:cs="Cambria"/>
                <w:sz w:val="18"/>
                <w:szCs w:val="18"/>
              </w:rPr>
              <w:br/>
              <w:t>OTES- Instructional Planning- Planning-Focus for Learning</w:t>
            </w:r>
            <w:r>
              <w:rPr>
                <w:rFonts w:ascii="Cambria" w:eastAsia="Cambria" w:hAnsi="Cambria" w:cs="Cambria"/>
                <w:sz w:val="18"/>
                <w:szCs w:val="18"/>
              </w:rPr>
              <w:br/>
              <w:t xml:space="preserve">and Knowledge of </w:t>
            </w:r>
            <w:proofErr w:type="gramStart"/>
            <w:r>
              <w:rPr>
                <w:rFonts w:ascii="Cambria" w:eastAsia="Cambria" w:hAnsi="Cambria" w:cs="Cambria"/>
                <w:sz w:val="18"/>
                <w:szCs w:val="18"/>
              </w:rPr>
              <w:t>Students;</w:t>
            </w:r>
            <w:proofErr w:type="gramEnd"/>
          </w:p>
          <w:p w14:paraId="242D04AE" w14:textId="77777777" w:rsidR="00AC6E83" w:rsidRDefault="00E37F91">
            <w:pPr>
              <w:rPr>
                <w:rFonts w:ascii="Cambria" w:eastAsia="Cambria" w:hAnsi="Cambria" w:cs="Cambria"/>
                <w:sz w:val="18"/>
                <w:szCs w:val="18"/>
              </w:rPr>
            </w:pPr>
            <w:r>
              <w:rPr>
                <w:rFonts w:ascii="Cambria" w:eastAsia="Cambria" w:hAnsi="Cambria" w:cs="Cambria"/>
                <w:sz w:val="18"/>
                <w:szCs w:val="18"/>
              </w:rPr>
              <w:t>CPAST A</w:t>
            </w:r>
          </w:p>
        </w:tc>
        <w:tc>
          <w:tcPr>
            <w:tcW w:w="7358" w:type="dxa"/>
          </w:tcPr>
          <w:p w14:paraId="6E195E5A" w14:textId="77777777" w:rsidR="00AC6E83" w:rsidRDefault="00E37F91">
            <w:pPr>
              <w:spacing w:after="240"/>
              <w:rPr>
                <w:b/>
              </w:rPr>
            </w:pPr>
            <w:hyperlink r:id="rId8">
              <w:r>
                <w:rPr>
                  <w:b/>
                  <w:u w:val="single"/>
                </w:rPr>
                <w:t>DOK Levels</w:t>
              </w:r>
            </w:hyperlink>
          </w:p>
          <w:p w14:paraId="5E45860C" w14:textId="77777777" w:rsidR="00AC6E83" w:rsidRDefault="00E37F91">
            <w:pPr>
              <w:spacing w:before="240" w:after="240"/>
              <w:rPr>
                <w:b/>
              </w:rPr>
            </w:pPr>
            <w:hyperlink r:id="rId9">
              <w:r>
                <w:rPr>
                  <w:b/>
                  <w:u w:val="single"/>
                </w:rPr>
                <w:t>Bloom’s Taxonomy Action Verbs</w:t>
              </w:r>
            </w:hyperlink>
          </w:p>
          <w:p w14:paraId="2C34752B" w14:textId="77777777" w:rsidR="00AC6E83" w:rsidRDefault="00E37F91">
            <w:pPr>
              <w:spacing w:before="240" w:after="240"/>
            </w:pPr>
            <w:r>
              <w:rPr>
                <w:b/>
              </w:rPr>
              <w:t>Objective:</w:t>
            </w:r>
            <w:r>
              <w:rPr>
                <w:b/>
              </w:rPr>
              <w:br/>
            </w:r>
            <w:r>
              <w:t xml:space="preserve"> By </w:t>
            </w:r>
            <w:r>
              <w:rPr>
                <w:b/>
                <w:i/>
              </w:rPr>
              <w:t>(time)</w:t>
            </w:r>
            <w:r>
              <w:t xml:space="preserve">, the student(s) will </w:t>
            </w:r>
            <w:r>
              <w:rPr>
                <w:b/>
                <w:i/>
              </w:rPr>
              <w:t>(verb=performance)</w:t>
            </w:r>
            <w:r>
              <w:t xml:space="preserve">, as measured by </w:t>
            </w:r>
            <w:r>
              <w:rPr>
                <w:b/>
                <w:i/>
              </w:rPr>
              <w:t>(assessment/measure + standard/criteria)</w:t>
            </w:r>
            <w:r>
              <w:t>.</w:t>
            </w:r>
          </w:p>
          <w:p w14:paraId="737FC14B" w14:textId="77777777" w:rsidR="00AC6E83" w:rsidRDefault="00E37F91">
            <w:pPr>
              <w:spacing w:before="240" w:after="240"/>
            </w:pPr>
            <w:r>
              <w:t>If multiple standards are being assessed, provide a separate objective for each standard.</w:t>
            </w:r>
          </w:p>
          <w:p w14:paraId="07274FD0" w14:textId="77777777" w:rsidR="00AC6E83" w:rsidRDefault="00E37F91">
            <w:pPr>
              <w:spacing w:before="240" w:after="240"/>
            </w:pPr>
            <w:r>
              <w:rPr>
                <w:b/>
              </w:rPr>
              <w:t>"I Can" Statement(s):</w:t>
            </w:r>
            <w:r>
              <w:rPr>
                <w:b/>
              </w:rPr>
              <w:br/>
            </w:r>
            <w:r>
              <w:t xml:space="preserve"> The “I can” statements should be clear, concise, and written in student-friendly language to help them understand the learning target. These statements should align with what will be assessed.</w:t>
            </w:r>
          </w:p>
          <w:p w14:paraId="0A2D91E4" w14:textId="77777777" w:rsidR="00AC6E83" w:rsidRDefault="00E37F91">
            <w:pPr>
              <w:spacing w:before="240" w:after="240"/>
            </w:pPr>
            <w:r>
              <w:t>If multiple standards are being assessed, provide an “I can” statement for each standard.an</w:t>
            </w:r>
          </w:p>
        </w:tc>
      </w:tr>
      <w:tr w:rsidR="00AC6E83" w14:paraId="72CE4563" w14:textId="77777777">
        <w:tc>
          <w:tcPr>
            <w:tcW w:w="10538" w:type="dxa"/>
            <w:gridSpan w:val="3"/>
            <w:shd w:val="clear" w:color="auto" w:fill="D9D9D9"/>
          </w:tcPr>
          <w:p w14:paraId="4356C4F2" w14:textId="77777777" w:rsidR="00AC6E83" w:rsidRDefault="00E37F91">
            <w:pPr>
              <w:rPr>
                <w:b/>
              </w:rPr>
            </w:pPr>
            <w:r>
              <w:rPr>
                <w:b/>
              </w:rPr>
              <w:t>Materials and Resources</w:t>
            </w:r>
          </w:p>
        </w:tc>
      </w:tr>
      <w:tr w:rsidR="00AC6E83" w14:paraId="6D7E8C11" w14:textId="77777777">
        <w:tc>
          <w:tcPr>
            <w:tcW w:w="3165" w:type="dxa"/>
          </w:tcPr>
          <w:p w14:paraId="6E48E01F" w14:textId="77777777" w:rsidR="00AC6E83" w:rsidRDefault="00E37F91">
            <w:pPr>
              <w:rPr>
                <w:rFonts w:ascii="Cambria" w:eastAsia="Cambria" w:hAnsi="Cambria" w:cs="Cambria"/>
                <w:sz w:val="18"/>
                <w:szCs w:val="18"/>
              </w:rPr>
            </w:pPr>
            <w:r>
              <w:rPr>
                <w:rFonts w:ascii="Cambria" w:eastAsia="Cambria" w:hAnsi="Cambria" w:cs="Cambria"/>
                <w:b/>
                <w:sz w:val="20"/>
                <w:szCs w:val="20"/>
              </w:rPr>
              <w:t>Materials, Resources, and Technology (Including: print, non-print, manipulatives and technology)</w:t>
            </w:r>
          </w:p>
          <w:p w14:paraId="7CCAFA85" w14:textId="77777777" w:rsidR="00AC6E83" w:rsidRDefault="00E37F91">
            <w:pPr>
              <w:rPr>
                <w:rFonts w:ascii="Cambria" w:eastAsia="Cambria" w:hAnsi="Cambria" w:cs="Cambria"/>
                <w:sz w:val="18"/>
                <w:szCs w:val="18"/>
              </w:rPr>
            </w:pPr>
            <w:r>
              <w:rPr>
                <w:rFonts w:ascii="Cambria" w:eastAsia="Cambria" w:hAnsi="Cambria" w:cs="Cambria"/>
                <w:sz w:val="18"/>
                <w:szCs w:val="18"/>
              </w:rPr>
              <w:t xml:space="preserve">COE A4, 1; OSTP 4.2, 4.7, 5.3, 6.1; OTES- Instruction and Assessment- </w:t>
            </w:r>
            <w:proofErr w:type="gramStart"/>
            <w:r>
              <w:rPr>
                <w:rFonts w:ascii="Cambria" w:eastAsia="Cambria" w:hAnsi="Cambria" w:cs="Cambria"/>
                <w:sz w:val="18"/>
                <w:szCs w:val="18"/>
              </w:rPr>
              <w:t>Resources;</w:t>
            </w:r>
            <w:proofErr w:type="gramEnd"/>
          </w:p>
          <w:p w14:paraId="11F9CADD" w14:textId="77777777" w:rsidR="00AC6E83" w:rsidRDefault="00E37F91">
            <w:pPr>
              <w:rPr>
                <w:rFonts w:ascii="Cambria" w:eastAsia="Cambria" w:hAnsi="Cambria" w:cs="Cambria"/>
                <w:sz w:val="18"/>
                <w:szCs w:val="18"/>
              </w:rPr>
            </w:pPr>
            <w:r>
              <w:rPr>
                <w:rFonts w:ascii="Cambria" w:eastAsia="Cambria" w:hAnsi="Cambria" w:cs="Cambria"/>
                <w:sz w:val="18"/>
                <w:szCs w:val="18"/>
              </w:rPr>
              <w:t>CPAST B, H</w:t>
            </w:r>
          </w:p>
        </w:tc>
        <w:tc>
          <w:tcPr>
            <w:tcW w:w="7373" w:type="dxa"/>
            <w:gridSpan w:val="2"/>
          </w:tcPr>
          <w:p w14:paraId="36E82E38" w14:textId="77777777" w:rsidR="00AC6E83" w:rsidRDefault="00E37F91">
            <w:r>
              <w:t xml:space="preserve">Make sure to include both the materials the teacher and the student need to achieve the lesson objective. This should include any worksheets, PowerPoint presentations, video links, Entrance or Exit Tickets, and other resources. Provide links or copies of all materials, and include titles of any texts used, along with page numbers if using a textbook. </w:t>
            </w:r>
            <w:r>
              <w:rPr>
                <w:b/>
              </w:rPr>
              <w:t>List</w:t>
            </w:r>
            <w:r>
              <w:t xml:space="preserve"> everything clearly.</w:t>
            </w:r>
          </w:p>
          <w:p w14:paraId="0441DB16" w14:textId="77777777" w:rsidR="00AC6E83" w:rsidRDefault="00AC6E83"/>
        </w:tc>
      </w:tr>
      <w:tr w:rsidR="00AC6E83" w14:paraId="181BC4BE" w14:textId="77777777">
        <w:tc>
          <w:tcPr>
            <w:tcW w:w="10538" w:type="dxa"/>
            <w:gridSpan w:val="3"/>
            <w:shd w:val="clear" w:color="auto" w:fill="D9D9D9"/>
          </w:tcPr>
          <w:p w14:paraId="2AD06768" w14:textId="77777777" w:rsidR="00AC6E83" w:rsidRDefault="00E37F91">
            <w:pPr>
              <w:rPr>
                <w:b/>
              </w:rPr>
            </w:pPr>
            <w:r>
              <w:rPr>
                <w:b/>
              </w:rPr>
              <w:t xml:space="preserve">Assessment </w:t>
            </w:r>
          </w:p>
        </w:tc>
      </w:tr>
      <w:tr w:rsidR="00AC6E83" w14:paraId="1068B4F4" w14:textId="77777777">
        <w:tc>
          <w:tcPr>
            <w:tcW w:w="3165" w:type="dxa"/>
          </w:tcPr>
          <w:p w14:paraId="7C577D31" w14:textId="77777777" w:rsidR="00AC6E83" w:rsidRDefault="00E37F91">
            <w:pPr>
              <w:rPr>
                <w:rFonts w:ascii="Cambria" w:eastAsia="Cambria" w:hAnsi="Cambria" w:cs="Cambria"/>
                <w:sz w:val="18"/>
                <w:szCs w:val="18"/>
              </w:rPr>
            </w:pPr>
            <w:r>
              <w:rPr>
                <w:rFonts w:ascii="Cambria" w:eastAsia="Cambria" w:hAnsi="Cambria" w:cs="Cambria"/>
                <w:b/>
                <w:sz w:val="20"/>
                <w:szCs w:val="20"/>
              </w:rPr>
              <w:t>Assessment</w:t>
            </w:r>
          </w:p>
          <w:p w14:paraId="436ACEA4" w14:textId="77777777" w:rsidR="00AC6E83" w:rsidRDefault="00E37F91">
            <w:pPr>
              <w:rPr>
                <w:rFonts w:ascii="Cambria" w:eastAsia="Cambria" w:hAnsi="Cambria" w:cs="Cambria"/>
                <w:sz w:val="18"/>
                <w:szCs w:val="18"/>
              </w:rPr>
            </w:pPr>
            <w:r>
              <w:rPr>
                <w:rFonts w:ascii="Cambria" w:eastAsia="Cambria" w:hAnsi="Cambria" w:cs="Cambria"/>
                <w:sz w:val="18"/>
                <w:szCs w:val="18"/>
              </w:rPr>
              <w:t xml:space="preserve">COE A5, C.4; OSTP 3.1, 2.2, 3.2, 3.3 3.4, 3.5, 4.4, 5.3, 5.4; OTES- Instructional Planning- Assessment </w:t>
            </w:r>
            <w:proofErr w:type="gramStart"/>
            <w:r>
              <w:rPr>
                <w:rFonts w:ascii="Cambria" w:eastAsia="Cambria" w:hAnsi="Cambria" w:cs="Cambria"/>
                <w:sz w:val="18"/>
                <w:szCs w:val="18"/>
              </w:rPr>
              <w:t>Data;</w:t>
            </w:r>
            <w:proofErr w:type="gramEnd"/>
          </w:p>
          <w:p w14:paraId="73863D92" w14:textId="77777777" w:rsidR="00AC6E83" w:rsidRDefault="00E37F91">
            <w:r>
              <w:rPr>
                <w:rFonts w:ascii="Cambria" w:eastAsia="Cambria" w:hAnsi="Cambria" w:cs="Cambria"/>
                <w:sz w:val="18"/>
                <w:szCs w:val="18"/>
              </w:rPr>
              <w:t>CPAST C, J, L</w:t>
            </w:r>
          </w:p>
        </w:tc>
        <w:tc>
          <w:tcPr>
            <w:tcW w:w="7373" w:type="dxa"/>
            <w:gridSpan w:val="2"/>
          </w:tcPr>
          <w:p w14:paraId="7FF4FBA0" w14:textId="77777777" w:rsidR="00AC6E83" w:rsidRDefault="00E37F91">
            <w:r>
              <w:t>The assessment needs to align with the objective(s). Is this diagnostic? formative? summative?</w:t>
            </w:r>
          </w:p>
          <w:p w14:paraId="74663769" w14:textId="77777777" w:rsidR="00AC6E83" w:rsidRDefault="00E37F91">
            <w:pPr>
              <w:rPr>
                <w:highlight w:val="yellow"/>
              </w:rPr>
            </w:pPr>
            <w:r>
              <w:rPr>
                <w:highlight w:val="yellow"/>
              </w:rPr>
              <w:t xml:space="preserve"> Attach Assessment Tool/Rubric and/or Scoring Guide</w:t>
            </w:r>
          </w:p>
        </w:tc>
      </w:tr>
      <w:tr w:rsidR="00AC6E83" w14:paraId="2F95E997" w14:textId="77777777">
        <w:tc>
          <w:tcPr>
            <w:tcW w:w="3165" w:type="dxa"/>
          </w:tcPr>
          <w:p w14:paraId="1BF2A738" w14:textId="77777777" w:rsidR="00AC6E83" w:rsidRDefault="00E37F91">
            <w:pPr>
              <w:rPr>
                <w:rFonts w:ascii="Cambria" w:eastAsia="Cambria" w:hAnsi="Cambria" w:cs="Cambria"/>
                <w:b/>
                <w:sz w:val="20"/>
                <w:szCs w:val="20"/>
              </w:rPr>
            </w:pPr>
            <w:r>
              <w:rPr>
                <w:rFonts w:ascii="Cambria" w:eastAsia="Cambria" w:hAnsi="Cambria" w:cs="Cambria"/>
                <w:b/>
                <w:sz w:val="20"/>
                <w:szCs w:val="20"/>
              </w:rPr>
              <w:lastRenderedPageBreak/>
              <w:t xml:space="preserve">Differentiated Methods: Meeting Individual Needs through Accommodations and/or Modifications </w:t>
            </w:r>
          </w:p>
          <w:p w14:paraId="4705DA1F" w14:textId="77777777" w:rsidR="00AC6E83" w:rsidRDefault="00E37F91">
            <w:r>
              <w:rPr>
                <w:rFonts w:ascii="Cambria" w:eastAsia="Cambria" w:hAnsi="Cambria" w:cs="Cambria"/>
                <w:sz w:val="18"/>
                <w:szCs w:val="18"/>
              </w:rPr>
              <w:t>COE A1, A5, B1, B2, B3; OSTP 1.4, 1.5, 4.3, 4.5, 4.6, 5.1, 5.2, 6.1; OTES-Instructional Planning- Differentiation; CPAST D</w:t>
            </w:r>
          </w:p>
        </w:tc>
        <w:tc>
          <w:tcPr>
            <w:tcW w:w="7373" w:type="dxa"/>
            <w:gridSpan w:val="2"/>
          </w:tcPr>
          <w:p w14:paraId="468DBBBE" w14:textId="77777777" w:rsidR="00AC6E83" w:rsidRDefault="00E37F91">
            <w:r>
              <w:t>In this section, describe how the lesson will proactively support the diverse needs of learners in your classroom. Be specific about how you will incorporate Universal Design for Learning (UDL) principles, differentiation, and/or accommodations/modifications for students with IEPs, 504 plans, and other identified learning needs. Consider academic (gifted and talented), behavioral, and social-emotional supports.</w:t>
            </w:r>
          </w:p>
          <w:p w14:paraId="466831C1" w14:textId="77777777" w:rsidR="00AC6E83" w:rsidRDefault="00AC6E83"/>
          <w:p w14:paraId="264988C4" w14:textId="77777777" w:rsidR="00AC6E83" w:rsidRDefault="00E37F91">
            <w:r>
              <w:t>Identify how the lesson is differentiated in the area(s) related to:</w:t>
            </w:r>
          </w:p>
          <w:p w14:paraId="6E107DE6" w14:textId="77777777" w:rsidR="00AC6E83" w:rsidRDefault="00E37F91">
            <w:r>
              <w:t>Content:</w:t>
            </w:r>
          </w:p>
          <w:p w14:paraId="09BAD153" w14:textId="77777777" w:rsidR="00AC6E83" w:rsidRDefault="00E37F91">
            <w:r>
              <w:t>Process:</w:t>
            </w:r>
          </w:p>
          <w:p w14:paraId="5EFD1EDD" w14:textId="77777777" w:rsidR="00AC6E83" w:rsidRDefault="00E37F91">
            <w:r>
              <w:t>Product:</w:t>
            </w:r>
          </w:p>
        </w:tc>
      </w:tr>
      <w:tr w:rsidR="00AC6E83" w14:paraId="790A9C6E" w14:textId="77777777">
        <w:tc>
          <w:tcPr>
            <w:tcW w:w="3165" w:type="dxa"/>
            <w:shd w:val="clear" w:color="auto" w:fill="FFFFFF"/>
          </w:tcPr>
          <w:p w14:paraId="252F0F83" w14:textId="77777777" w:rsidR="00AC6E83" w:rsidRDefault="00E37F91">
            <w:pPr>
              <w:rPr>
                <w:rFonts w:ascii="Cambria" w:eastAsia="Cambria" w:hAnsi="Cambria" w:cs="Cambria"/>
                <w:b/>
                <w:sz w:val="20"/>
                <w:szCs w:val="20"/>
              </w:rPr>
            </w:pPr>
            <w:r>
              <w:rPr>
                <w:rFonts w:ascii="Cambria" w:eastAsia="Cambria" w:hAnsi="Cambria" w:cs="Cambria"/>
                <w:b/>
                <w:sz w:val="20"/>
                <w:szCs w:val="20"/>
              </w:rPr>
              <w:t>Academic Language</w:t>
            </w:r>
          </w:p>
          <w:p w14:paraId="1972DD46" w14:textId="77777777" w:rsidR="00AC6E83" w:rsidRDefault="00AC6E83">
            <w:pPr>
              <w:rPr>
                <w:rFonts w:ascii="Cambria" w:eastAsia="Cambria" w:hAnsi="Cambria" w:cs="Cambria"/>
                <w:sz w:val="18"/>
                <w:szCs w:val="18"/>
              </w:rPr>
            </w:pPr>
          </w:p>
          <w:p w14:paraId="669F813F" w14:textId="77777777" w:rsidR="00AC6E83" w:rsidRDefault="00E37F91">
            <w:pPr>
              <w:rPr>
                <w:rFonts w:ascii="Cambria" w:eastAsia="Cambria" w:hAnsi="Cambria" w:cs="Cambria"/>
                <w:b/>
                <w:sz w:val="20"/>
                <w:szCs w:val="20"/>
              </w:rPr>
            </w:pPr>
            <w:r>
              <w:rPr>
                <w:rFonts w:ascii="Cambria" w:eastAsia="Cambria" w:hAnsi="Cambria" w:cs="Cambria"/>
                <w:sz w:val="18"/>
                <w:szCs w:val="18"/>
              </w:rPr>
              <w:t xml:space="preserve">COE A4; OSTP 1.2, 1.5, 2.1, 4.1, 4.2, 4.5, 4.7, 5.4, 5.5; OTES- Instruction and </w:t>
            </w:r>
            <w:proofErr w:type="spellStart"/>
            <w:r>
              <w:rPr>
                <w:rFonts w:ascii="Cambria" w:eastAsia="Cambria" w:hAnsi="Cambria" w:cs="Cambria"/>
                <w:sz w:val="18"/>
                <w:szCs w:val="18"/>
              </w:rPr>
              <w:t>Assessm</w:t>
            </w:r>
            <w:proofErr w:type="spellEnd"/>
            <w:r>
              <w:rPr>
                <w:rFonts w:ascii="Cambria" w:eastAsia="Cambria" w:hAnsi="Cambria" w:cs="Cambria"/>
                <w:sz w:val="18"/>
                <w:szCs w:val="18"/>
              </w:rPr>
              <w:t xml:space="preserve"> (</w:t>
            </w:r>
            <w:proofErr w:type="spellStart"/>
            <w:r>
              <w:rPr>
                <w:rFonts w:ascii="Cambria" w:eastAsia="Cambria" w:hAnsi="Cambria" w:cs="Cambria"/>
                <w:sz w:val="18"/>
                <w:szCs w:val="18"/>
              </w:rPr>
              <w:t>ent</w:t>
            </w:r>
            <w:proofErr w:type="spellEnd"/>
            <w:r>
              <w:rPr>
                <w:rFonts w:ascii="Cambria" w:eastAsia="Cambria" w:hAnsi="Cambria" w:cs="Cambria"/>
                <w:sz w:val="18"/>
                <w:szCs w:val="18"/>
              </w:rPr>
              <w:t>- Lesson Delivery</w:t>
            </w:r>
          </w:p>
        </w:tc>
        <w:tc>
          <w:tcPr>
            <w:tcW w:w="7373" w:type="dxa"/>
            <w:gridSpan w:val="2"/>
            <w:shd w:val="clear" w:color="auto" w:fill="FFFFFF"/>
          </w:tcPr>
          <w:p w14:paraId="102E3E48" w14:textId="77777777" w:rsidR="00AC6E83" w:rsidRDefault="00E37F91">
            <w:r>
              <w:t>Address all three parts of this question:</w:t>
            </w:r>
          </w:p>
          <w:p w14:paraId="59181550" w14:textId="77777777" w:rsidR="00AC6E83" w:rsidRDefault="00E37F91">
            <w:r>
              <w:t>How will you address all language demands (function, vocabulary, discourse)?</w:t>
            </w:r>
          </w:p>
          <w:p w14:paraId="0BF69102" w14:textId="77777777" w:rsidR="00AC6E83" w:rsidRDefault="00AC6E83"/>
          <w:p w14:paraId="0D259F45" w14:textId="77777777" w:rsidR="00AC6E83" w:rsidRDefault="00E37F91">
            <w:r>
              <w:t xml:space="preserve">1.) Function: What verbs (words or phrases) in the directions do students need to do in the discipline or across disciplines </w:t>
            </w:r>
            <w:proofErr w:type="gramStart"/>
            <w:r>
              <w:t>in order to</w:t>
            </w:r>
            <w:proofErr w:type="gramEnd"/>
            <w:r>
              <w:t xml:space="preserve"> participate in this lesson? The function closely relates to the standards and student learning outcomes.</w:t>
            </w:r>
          </w:p>
          <w:p w14:paraId="775BCD9D" w14:textId="77777777" w:rsidR="00AC6E83" w:rsidRDefault="00E37F91">
            <w:pPr>
              <w:numPr>
                <w:ilvl w:val="0"/>
                <w:numId w:val="1"/>
              </w:numPr>
            </w:pPr>
            <w:r>
              <w:t>List those words and phrases here:</w:t>
            </w:r>
          </w:p>
          <w:p w14:paraId="17EBFF0B" w14:textId="77777777" w:rsidR="00AC6E83" w:rsidRDefault="00E37F91">
            <w:r>
              <w:t>Examples: record lab observations, analyze, respond, research, compare/contrast, construct, describe, evaluate, examine, justify, interpret, identify, locate, apply</w:t>
            </w:r>
          </w:p>
          <w:p w14:paraId="53A3F7FA" w14:textId="77777777" w:rsidR="00AC6E83" w:rsidRDefault="00AC6E83"/>
          <w:p w14:paraId="546D0763" w14:textId="77777777" w:rsidR="00AC6E83" w:rsidRDefault="00E37F91">
            <w:r>
              <w:t xml:space="preserve">2.) Vocabulary: What words do the students need to know related to the topic you are teaching? </w:t>
            </w:r>
          </w:p>
          <w:p w14:paraId="75C14B6F" w14:textId="77777777" w:rsidR="00AC6E83" w:rsidRDefault="00E37F91">
            <w:pPr>
              <w:numPr>
                <w:ilvl w:val="0"/>
                <w:numId w:val="1"/>
              </w:numPr>
            </w:pPr>
            <w:r>
              <w:t>List those words and definitions here:</w:t>
            </w:r>
          </w:p>
          <w:p w14:paraId="1377E5CD" w14:textId="77777777" w:rsidR="00AC6E83" w:rsidRDefault="00E37F91">
            <w:r>
              <w:t>If your lesson/learning segment uses symbols, list them, their names and meanings here (See example below):</w:t>
            </w:r>
          </w:p>
          <w:p w14:paraId="79B7A257" w14:textId="77777777" w:rsidR="00AC6E83" w:rsidRDefault="00E37F91">
            <w:proofErr w:type="gramStart"/>
            <w:r>
              <w:t>&gt;  greater</w:t>
            </w:r>
            <w:proofErr w:type="gramEnd"/>
            <w:r>
              <w:t xml:space="preserve"> </w:t>
            </w:r>
            <w:proofErr w:type="gramStart"/>
            <w:r>
              <w:t>than,  used</w:t>
            </w:r>
            <w:proofErr w:type="gramEnd"/>
            <w:r>
              <w:t xml:space="preserve"> to compare to values with larger number on the left of the sign and smaller/lesser number on the right</w:t>
            </w:r>
          </w:p>
          <w:p w14:paraId="14DBDEA4" w14:textId="77777777" w:rsidR="00AC6E83" w:rsidRDefault="00AC6E83"/>
          <w:p w14:paraId="51F8F6F2" w14:textId="77777777" w:rsidR="00AC6E83" w:rsidRDefault="00E37F91">
            <w:r>
              <w:t xml:space="preserve">3.) Discourse In what ways will students use receptive language (reading, listening, or viewing) to learn about the subject/ content area and expressive language (speaking and writing) to demonstrate their understanding? </w:t>
            </w:r>
          </w:p>
          <w:p w14:paraId="572672B0" w14:textId="77777777" w:rsidR="00AC6E83" w:rsidRDefault="00E37F91">
            <w:pPr>
              <w:numPr>
                <w:ilvl w:val="0"/>
                <w:numId w:val="1"/>
              </w:numPr>
            </w:pPr>
            <w:r>
              <w:t xml:space="preserve">List the student learning goals that require receptive and expressive language here. </w:t>
            </w:r>
          </w:p>
        </w:tc>
      </w:tr>
      <w:tr w:rsidR="00AC6E83" w14:paraId="1124329E" w14:textId="77777777">
        <w:tc>
          <w:tcPr>
            <w:tcW w:w="3165" w:type="dxa"/>
            <w:shd w:val="clear" w:color="auto" w:fill="D9D9D9"/>
          </w:tcPr>
          <w:p w14:paraId="272027A4" w14:textId="77777777" w:rsidR="00AC6E83" w:rsidRDefault="00E37F91">
            <w:pPr>
              <w:rPr>
                <w:rFonts w:ascii="Cambria" w:eastAsia="Cambria" w:hAnsi="Cambria" w:cs="Cambria"/>
                <w:b/>
                <w:sz w:val="20"/>
                <w:szCs w:val="20"/>
                <w:shd w:val="clear" w:color="auto" w:fill="D9D9D9"/>
              </w:rPr>
            </w:pPr>
            <w:r>
              <w:rPr>
                <w:rFonts w:ascii="Cambria" w:eastAsia="Cambria" w:hAnsi="Cambria" w:cs="Cambria"/>
                <w:b/>
                <w:sz w:val="20"/>
                <w:szCs w:val="20"/>
                <w:shd w:val="clear" w:color="auto" w:fill="D9D9D9"/>
              </w:rPr>
              <w:t>Instructional Process</w:t>
            </w:r>
          </w:p>
        </w:tc>
        <w:tc>
          <w:tcPr>
            <w:tcW w:w="7373" w:type="dxa"/>
            <w:gridSpan w:val="2"/>
            <w:shd w:val="clear" w:color="auto" w:fill="D9D9D9"/>
          </w:tcPr>
          <w:p w14:paraId="179D85D6" w14:textId="77777777" w:rsidR="00AC6E83" w:rsidRDefault="00AC6E83">
            <w:pPr>
              <w:rPr>
                <w:shd w:val="clear" w:color="auto" w:fill="D9D9D9"/>
              </w:rPr>
            </w:pPr>
          </w:p>
        </w:tc>
      </w:tr>
      <w:tr w:rsidR="00AC6E83" w14:paraId="260BE890" w14:textId="77777777">
        <w:tc>
          <w:tcPr>
            <w:tcW w:w="3165" w:type="dxa"/>
          </w:tcPr>
          <w:p w14:paraId="34B6A301" w14:textId="77777777" w:rsidR="00AC6E83" w:rsidRDefault="00E37F91">
            <w:pPr>
              <w:rPr>
                <w:rFonts w:ascii="Cambria" w:eastAsia="Cambria" w:hAnsi="Cambria" w:cs="Cambria"/>
                <w:b/>
                <w:sz w:val="20"/>
                <w:szCs w:val="20"/>
              </w:rPr>
            </w:pPr>
            <w:r>
              <w:rPr>
                <w:rFonts w:ascii="Cambria" w:eastAsia="Cambria" w:hAnsi="Cambria" w:cs="Cambria"/>
                <w:b/>
                <w:sz w:val="20"/>
                <w:szCs w:val="20"/>
              </w:rPr>
              <w:t xml:space="preserve"> Instructional Process: </w:t>
            </w:r>
          </w:p>
          <w:p w14:paraId="5D981B67" w14:textId="77777777" w:rsidR="00AC6E83" w:rsidRDefault="00AC6E83">
            <w:pPr>
              <w:rPr>
                <w:rFonts w:ascii="Cambria" w:eastAsia="Cambria" w:hAnsi="Cambria" w:cs="Cambria"/>
                <w:b/>
                <w:sz w:val="20"/>
                <w:szCs w:val="20"/>
              </w:rPr>
            </w:pPr>
          </w:p>
          <w:p w14:paraId="2F60278B" w14:textId="77777777" w:rsidR="00AC6E83" w:rsidRDefault="00AC6E83">
            <w:pPr>
              <w:rPr>
                <w:rFonts w:ascii="Cambria" w:eastAsia="Cambria" w:hAnsi="Cambria" w:cs="Cambria"/>
                <w:b/>
                <w:sz w:val="20"/>
                <w:szCs w:val="20"/>
              </w:rPr>
            </w:pPr>
          </w:p>
          <w:p w14:paraId="16D9D345" w14:textId="77777777" w:rsidR="00AC6E83" w:rsidRDefault="00AC6E83">
            <w:pPr>
              <w:rPr>
                <w:rFonts w:ascii="Cambria" w:eastAsia="Cambria" w:hAnsi="Cambria" w:cs="Cambria"/>
                <w:b/>
                <w:sz w:val="20"/>
                <w:szCs w:val="20"/>
              </w:rPr>
            </w:pPr>
          </w:p>
          <w:p w14:paraId="3D8AB464" w14:textId="77777777" w:rsidR="00AC6E83" w:rsidRDefault="00AC6E83">
            <w:pPr>
              <w:rPr>
                <w:rFonts w:ascii="Cambria" w:eastAsia="Cambria" w:hAnsi="Cambria" w:cs="Cambria"/>
                <w:b/>
                <w:sz w:val="20"/>
                <w:szCs w:val="20"/>
              </w:rPr>
            </w:pPr>
          </w:p>
          <w:p w14:paraId="0D372E42" w14:textId="77777777" w:rsidR="00AC6E83" w:rsidRDefault="00AC6E83">
            <w:pPr>
              <w:rPr>
                <w:rFonts w:ascii="Cambria" w:eastAsia="Cambria" w:hAnsi="Cambria" w:cs="Cambria"/>
                <w:b/>
                <w:sz w:val="20"/>
                <w:szCs w:val="20"/>
              </w:rPr>
            </w:pPr>
          </w:p>
          <w:p w14:paraId="18F649DC" w14:textId="77777777" w:rsidR="00AC6E83" w:rsidRDefault="00AC6E83">
            <w:pPr>
              <w:rPr>
                <w:rFonts w:ascii="Cambria" w:eastAsia="Cambria" w:hAnsi="Cambria" w:cs="Cambria"/>
                <w:b/>
                <w:sz w:val="20"/>
                <w:szCs w:val="20"/>
              </w:rPr>
            </w:pPr>
          </w:p>
          <w:p w14:paraId="3B7C3305" w14:textId="77777777" w:rsidR="00AC6E83" w:rsidRDefault="00AC6E83">
            <w:pPr>
              <w:rPr>
                <w:rFonts w:ascii="Cambria" w:eastAsia="Cambria" w:hAnsi="Cambria" w:cs="Cambria"/>
                <w:b/>
                <w:sz w:val="20"/>
                <w:szCs w:val="20"/>
              </w:rPr>
            </w:pPr>
          </w:p>
          <w:p w14:paraId="26BE2634" w14:textId="77777777" w:rsidR="00AC6E83" w:rsidRDefault="00AC6E83">
            <w:pPr>
              <w:rPr>
                <w:rFonts w:ascii="Cambria" w:eastAsia="Cambria" w:hAnsi="Cambria" w:cs="Cambria"/>
                <w:b/>
                <w:sz w:val="20"/>
                <w:szCs w:val="20"/>
              </w:rPr>
            </w:pPr>
          </w:p>
          <w:p w14:paraId="67CC5522" w14:textId="77777777" w:rsidR="00AC6E83" w:rsidRDefault="00AC6E83">
            <w:pPr>
              <w:rPr>
                <w:rFonts w:ascii="Cambria" w:eastAsia="Cambria" w:hAnsi="Cambria" w:cs="Cambria"/>
                <w:b/>
                <w:sz w:val="20"/>
                <w:szCs w:val="20"/>
              </w:rPr>
            </w:pPr>
          </w:p>
          <w:p w14:paraId="24EAD4B1" w14:textId="77777777" w:rsidR="00AC6E83" w:rsidRDefault="00AC6E83">
            <w:pPr>
              <w:rPr>
                <w:rFonts w:ascii="Cambria" w:eastAsia="Cambria" w:hAnsi="Cambria" w:cs="Cambria"/>
                <w:b/>
                <w:sz w:val="20"/>
                <w:szCs w:val="20"/>
              </w:rPr>
            </w:pPr>
          </w:p>
          <w:p w14:paraId="5FEE4DE2" w14:textId="77777777" w:rsidR="00AC6E83" w:rsidRDefault="00AC6E83">
            <w:pPr>
              <w:rPr>
                <w:rFonts w:ascii="Cambria" w:eastAsia="Cambria" w:hAnsi="Cambria" w:cs="Cambria"/>
                <w:b/>
                <w:sz w:val="20"/>
                <w:szCs w:val="20"/>
              </w:rPr>
            </w:pPr>
          </w:p>
          <w:p w14:paraId="542ED129" w14:textId="77777777" w:rsidR="00AC6E83" w:rsidRDefault="00AC6E83">
            <w:pPr>
              <w:rPr>
                <w:rFonts w:ascii="Cambria" w:eastAsia="Cambria" w:hAnsi="Cambria" w:cs="Cambria"/>
                <w:b/>
                <w:sz w:val="20"/>
                <w:szCs w:val="20"/>
              </w:rPr>
            </w:pPr>
          </w:p>
          <w:p w14:paraId="231AE79D" w14:textId="77777777" w:rsidR="00AC6E83" w:rsidRDefault="00AC6E83">
            <w:pPr>
              <w:rPr>
                <w:rFonts w:ascii="Cambria" w:eastAsia="Cambria" w:hAnsi="Cambria" w:cs="Cambria"/>
                <w:b/>
                <w:sz w:val="20"/>
                <w:szCs w:val="20"/>
              </w:rPr>
            </w:pPr>
          </w:p>
          <w:p w14:paraId="5A344415" w14:textId="77777777" w:rsidR="00AC6E83" w:rsidRDefault="00AC6E83">
            <w:pPr>
              <w:rPr>
                <w:rFonts w:ascii="Cambria" w:eastAsia="Cambria" w:hAnsi="Cambria" w:cs="Cambria"/>
                <w:b/>
                <w:sz w:val="20"/>
                <w:szCs w:val="20"/>
              </w:rPr>
            </w:pPr>
          </w:p>
          <w:p w14:paraId="2224AF80" w14:textId="77777777" w:rsidR="00AC6E83" w:rsidRDefault="00AC6E83">
            <w:pPr>
              <w:rPr>
                <w:rFonts w:ascii="Cambria" w:eastAsia="Cambria" w:hAnsi="Cambria" w:cs="Cambria"/>
                <w:b/>
                <w:sz w:val="20"/>
                <w:szCs w:val="20"/>
              </w:rPr>
            </w:pPr>
          </w:p>
          <w:p w14:paraId="746D7B1E" w14:textId="77777777" w:rsidR="00AC6E83" w:rsidRDefault="00AC6E83">
            <w:pPr>
              <w:rPr>
                <w:rFonts w:ascii="Cambria" w:eastAsia="Cambria" w:hAnsi="Cambria" w:cs="Cambria"/>
                <w:b/>
                <w:sz w:val="20"/>
                <w:szCs w:val="20"/>
              </w:rPr>
            </w:pPr>
          </w:p>
          <w:p w14:paraId="271921E4" w14:textId="77777777" w:rsidR="00AC6E83" w:rsidRDefault="00E37F91">
            <w:pPr>
              <w:rPr>
                <w:rFonts w:ascii="Cambria" w:eastAsia="Cambria" w:hAnsi="Cambria" w:cs="Cambria"/>
                <w:b/>
                <w:sz w:val="20"/>
                <w:szCs w:val="20"/>
              </w:rPr>
            </w:pPr>
            <w:r>
              <w:rPr>
                <w:rFonts w:ascii="Cambria" w:eastAsia="Cambria" w:hAnsi="Cambria" w:cs="Cambria"/>
                <w:b/>
                <w:sz w:val="20"/>
                <w:szCs w:val="20"/>
              </w:rPr>
              <w:t>Set/Motivation</w:t>
            </w:r>
          </w:p>
          <w:p w14:paraId="0A35E233" w14:textId="77777777" w:rsidR="00AC6E83" w:rsidRDefault="00E37F91">
            <w:pPr>
              <w:rPr>
                <w:rFonts w:ascii="Cambria" w:eastAsia="Cambria" w:hAnsi="Cambria" w:cs="Cambria"/>
                <w:sz w:val="18"/>
                <w:szCs w:val="18"/>
              </w:rPr>
            </w:pPr>
            <w:r>
              <w:rPr>
                <w:rFonts w:ascii="Cambria" w:eastAsia="Cambria" w:hAnsi="Cambria" w:cs="Cambria"/>
                <w:sz w:val="18"/>
                <w:szCs w:val="18"/>
              </w:rPr>
              <w:t>COE A1, A3; OSTP 1.1, 1.2, 1.4, 1.5, 2.3, 2.4, 2.5, 4.2, 5.5; OTES- Instructional Planning-Prior Content Knowledge, Sequence, Connections</w:t>
            </w:r>
          </w:p>
          <w:p w14:paraId="5033851C" w14:textId="77777777" w:rsidR="00AC6E83" w:rsidRDefault="00AC6E83">
            <w:pPr>
              <w:rPr>
                <w:rFonts w:ascii="Cambria" w:eastAsia="Cambria" w:hAnsi="Cambria" w:cs="Cambria"/>
                <w:sz w:val="18"/>
                <w:szCs w:val="18"/>
              </w:rPr>
            </w:pPr>
          </w:p>
          <w:p w14:paraId="6386610E" w14:textId="77777777" w:rsidR="00AC6E83" w:rsidRDefault="00AC6E83">
            <w:pPr>
              <w:rPr>
                <w:rFonts w:ascii="Cambria" w:eastAsia="Cambria" w:hAnsi="Cambria" w:cs="Cambria"/>
                <w:b/>
                <w:sz w:val="20"/>
                <w:szCs w:val="20"/>
              </w:rPr>
            </w:pPr>
          </w:p>
          <w:p w14:paraId="354646C7" w14:textId="77777777" w:rsidR="00AC6E83" w:rsidRDefault="00AC6E83">
            <w:pPr>
              <w:rPr>
                <w:rFonts w:ascii="Cambria" w:eastAsia="Cambria" w:hAnsi="Cambria" w:cs="Cambria"/>
                <w:b/>
                <w:sz w:val="20"/>
                <w:szCs w:val="20"/>
              </w:rPr>
            </w:pPr>
          </w:p>
          <w:p w14:paraId="64162153" w14:textId="77777777" w:rsidR="00AC6E83" w:rsidRDefault="00AC6E83">
            <w:pPr>
              <w:rPr>
                <w:rFonts w:ascii="Cambria" w:eastAsia="Cambria" w:hAnsi="Cambria" w:cs="Cambria"/>
                <w:b/>
                <w:sz w:val="20"/>
                <w:szCs w:val="20"/>
              </w:rPr>
            </w:pPr>
          </w:p>
          <w:p w14:paraId="40094F9C" w14:textId="77777777" w:rsidR="00AC6E83" w:rsidRDefault="00E37F91">
            <w:pPr>
              <w:rPr>
                <w:rFonts w:ascii="Cambria" w:eastAsia="Cambria" w:hAnsi="Cambria" w:cs="Cambria"/>
                <w:b/>
                <w:sz w:val="20"/>
                <w:szCs w:val="20"/>
              </w:rPr>
            </w:pPr>
            <w:r>
              <w:rPr>
                <w:rFonts w:ascii="Cambria" w:eastAsia="Cambria" w:hAnsi="Cambria" w:cs="Cambria"/>
                <w:b/>
                <w:sz w:val="20"/>
                <w:szCs w:val="20"/>
              </w:rPr>
              <w:t>Strategies, Procedures, Tasks including Differentiated Instruction</w:t>
            </w:r>
          </w:p>
          <w:p w14:paraId="403FE113" w14:textId="77777777" w:rsidR="00AC6E83" w:rsidRDefault="00E37F91">
            <w:pPr>
              <w:rPr>
                <w:rFonts w:ascii="Cambria" w:eastAsia="Cambria" w:hAnsi="Cambria" w:cs="Cambria"/>
                <w:sz w:val="18"/>
                <w:szCs w:val="18"/>
              </w:rPr>
            </w:pPr>
            <w:r>
              <w:rPr>
                <w:rFonts w:ascii="Cambria" w:eastAsia="Cambria" w:hAnsi="Cambria" w:cs="Cambria"/>
                <w:sz w:val="18"/>
                <w:szCs w:val="18"/>
              </w:rPr>
              <w:t xml:space="preserve">COE A1, A4. B3, C1, C2, C3; C5; OSTP 1.1, 1.2, 1.3 1.4, 1.5, 2.1, 2.2, 2.5, 3.5, 4.1 4.2, 4.3, 4.4, 4.5, 4.6 4.7, 5.4, 5.3, 5.5, 6.1; OTES-Instructional Planning- Prior Content Knowledge, Sequence, Connections and Instruction and Assessment- </w:t>
            </w:r>
            <w:proofErr w:type="gramStart"/>
            <w:r>
              <w:rPr>
                <w:rFonts w:ascii="Cambria" w:eastAsia="Cambria" w:hAnsi="Cambria" w:cs="Cambria"/>
                <w:sz w:val="18"/>
                <w:szCs w:val="18"/>
              </w:rPr>
              <w:t>Differentiation;</w:t>
            </w:r>
            <w:proofErr w:type="gramEnd"/>
          </w:p>
          <w:p w14:paraId="6DAA61BA" w14:textId="77777777" w:rsidR="00AC6E83" w:rsidRDefault="00E37F91">
            <w:pPr>
              <w:rPr>
                <w:rFonts w:ascii="Cambria" w:eastAsia="Cambria" w:hAnsi="Cambria" w:cs="Cambria"/>
                <w:sz w:val="18"/>
                <w:szCs w:val="18"/>
              </w:rPr>
            </w:pPr>
            <w:r>
              <w:rPr>
                <w:rFonts w:ascii="Cambria" w:eastAsia="Cambria" w:hAnsi="Cambria" w:cs="Cambria"/>
                <w:sz w:val="18"/>
                <w:szCs w:val="18"/>
              </w:rPr>
              <w:t>CPAST D</w:t>
            </w:r>
          </w:p>
          <w:p w14:paraId="3C7415E1" w14:textId="77777777" w:rsidR="00AC6E83" w:rsidRDefault="00AC6E83">
            <w:pPr>
              <w:rPr>
                <w:rFonts w:ascii="Cambria" w:eastAsia="Cambria" w:hAnsi="Cambria" w:cs="Cambria"/>
                <w:sz w:val="18"/>
                <w:szCs w:val="18"/>
              </w:rPr>
            </w:pPr>
          </w:p>
          <w:p w14:paraId="4C783593" w14:textId="77777777" w:rsidR="00AC6E83" w:rsidRDefault="00E37F91">
            <w:pPr>
              <w:rPr>
                <w:rFonts w:ascii="Cambria" w:eastAsia="Cambria" w:hAnsi="Cambria" w:cs="Cambria"/>
                <w:b/>
                <w:sz w:val="20"/>
                <w:szCs w:val="20"/>
              </w:rPr>
            </w:pPr>
            <w:r>
              <w:rPr>
                <w:rFonts w:ascii="Cambria" w:eastAsia="Cambria" w:hAnsi="Cambria" w:cs="Cambria"/>
                <w:b/>
                <w:sz w:val="20"/>
                <w:szCs w:val="20"/>
              </w:rPr>
              <w:t>Closure and/or Extension</w:t>
            </w:r>
          </w:p>
          <w:p w14:paraId="3AAC2444" w14:textId="77777777" w:rsidR="00AC6E83" w:rsidRDefault="00E37F91">
            <w:pPr>
              <w:rPr>
                <w:rFonts w:ascii="Cambria" w:eastAsia="Cambria" w:hAnsi="Cambria" w:cs="Cambria"/>
                <w:sz w:val="18"/>
                <w:szCs w:val="18"/>
              </w:rPr>
            </w:pPr>
            <w:r>
              <w:rPr>
                <w:rFonts w:ascii="Cambria" w:eastAsia="Cambria" w:hAnsi="Cambria" w:cs="Cambria"/>
                <w:sz w:val="18"/>
                <w:szCs w:val="18"/>
              </w:rPr>
              <w:t>COE C3, C5; OSTP 5.3; OTES- Instructional Planning-Prior Content Knowledge, Sequence, Connections</w:t>
            </w:r>
          </w:p>
        </w:tc>
        <w:tc>
          <w:tcPr>
            <w:tcW w:w="7373" w:type="dxa"/>
            <w:gridSpan w:val="2"/>
          </w:tcPr>
          <w:p w14:paraId="78F812B3" w14:textId="77777777" w:rsidR="00AC6E83" w:rsidRDefault="00E37F91">
            <w:pPr>
              <w:spacing w:before="240" w:after="240"/>
              <w:ind w:left="-20"/>
            </w:pPr>
            <w:r>
              <w:rPr>
                <w:b/>
              </w:rPr>
              <w:lastRenderedPageBreak/>
              <w:t>Consider your use of instructional strategies such as:</w:t>
            </w:r>
            <w:r>
              <w:t xml:space="preserve"> think-pair-share, differentiated instruction, lecture, thinking frame, problem posing, guided instruction, student directed exploration, inquiry, play pedagogy, etc.  You may have combinations, too.</w:t>
            </w:r>
          </w:p>
          <w:p w14:paraId="5FF2609A" w14:textId="77777777" w:rsidR="00AC6E83" w:rsidRDefault="00E37F91">
            <w:pPr>
              <w:spacing w:before="240" w:after="240"/>
              <w:rPr>
                <w:b/>
              </w:rPr>
            </w:pPr>
            <w:r>
              <w:rPr>
                <w:b/>
              </w:rPr>
              <w:t xml:space="preserve">TEACHER-STUDENT INTERACTION: </w:t>
            </w:r>
          </w:p>
          <w:p w14:paraId="7070CC48" w14:textId="77777777" w:rsidR="00AC6E83" w:rsidRDefault="00E37F91">
            <w:pPr>
              <w:spacing w:before="240" w:after="240"/>
            </w:pPr>
            <w:r>
              <w:lastRenderedPageBreak/>
              <w:t xml:space="preserve">This is the description of the progression of the lesson. This should be written in step-by-step format to help you consider what you will </w:t>
            </w:r>
            <w:proofErr w:type="gramStart"/>
            <w:r>
              <w:t>actually say</w:t>
            </w:r>
            <w:proofErr w:type="gramEnd"/>
            <w:r>
              <w:t xml:space="preserve"> and what questions you will </w:t>
            </w:r>
            <w:proofErr w:type="gramStart"/>
            <w:r>
              <w:t>actually pose</w:t>
            </w:r>
            <w:proofErr w:type="gramEnd"/>
            <w:r>
              <w:t>.  This section will be the longest portion of the lesson plan.</w:t>
            </w:r>
          </w:p>
          <w:p w14:paraId="3259EC47" w14:textId="77777777" w:rsidR="00AC6E83" w:rsidRDefault="00E37F91">
            <w:pPr>
              <w:pStyle w:val="Heading4"/>
              <w:keepNext w:val="0"/>
              <w:keepLines w:val="0"/>
              <w:rPr>
                <w:sz w:val="22"/>
                <w:szCs w:val="22"/>
              </w:rPr>
            </w:pPr>
            <w:bookmarkStart w:id="0" w:name="_heading=h.ozz11ppsmgrq" w:colFirst="0" w:colLast="0"/>
            <w:bookmarkEnd w:id="0"/>
            <w:r>
              <w:rPr>
                <w:sz w:val="22"/>
                <w:szCs w:val="22"/>
              </w:rPr>
              <w:t>Set/Motivation (Lesson Opening):</w:t>
            </w:r>
          </w:p>
          <w:p w14:paraId="3ECA3F07" w14:textId="77777777" w:rsidR="00AC6E83" w:rsidRDefault="00E37F91">
            <w:pPr>
              <w:keepNext/>
              <w:keepLines/>
              <w:widowControl w:val="0"/>
              <w:numPr>
                <w:ilvl w:val="0"/>
                <w:numId w:val="3"/>
              </w:numPr>
            </w:pPr>
            <w:r>
              <w:t>Clearly describe how you will engage students at the start of the lesson and activate prior knowledge.</w:t>
            </w:r>
          </w:p>
          <w:p w14:paraId="6FE0C436" w14:textId="77777777" w:rsidR="00AC6E83" w:rsidRDefault="00E37F91">
            <w:pPr>
              <w:keepNext/>
              <w:keepLines/>
              <w:widowControl w:val="0"/>
              <w:numPr>
                <w:ilvl w:val="0"/>
                <w:numId w:val="3"/>
              </w:numPr>
            </w:pPr>
            <w:r>
              <w:t>Connect the learning to real-world applications, student interests, or previous learning.</w:t>
            </w:r>
          </w:p>
          <w:p w14:paraId="1CD42F33" w14:textId="77777777" w:rsidR="00AC6E83" w:rsidRDefault="00E37F91">
            <w:pPr>
              <w:keepNext/>
              <w:keepLines/>
              <w:widowControl w:val="0"/>
              <w:numPr>
                <w:ilvl w:val="0"/>
                <w:numId w:val="3"/>
              </w:numPr>
              <w:spacing w:after="60"/>
            </w:pPr>
            <w:r>
              <w:t>Include a brief explanation of why the content matters—help students see purpose and relevance.</w:t>
            </w:r>
          </w:p>
          <w:p w14:paraId="13237A71" w14:textId="77777777" w:rsidR="00AC6E83" w:rsidRDefault="00E37F91">
            <w:pPr>
              <w:pStyle w:val="Heading4"/>
              <w:widowControl w:val="0"/>
              <w:spacing w:before="0"/>
              <w:rPr>
                <w:sz w:val="22"/>
                <w:szCs w:val="22"/>
              </w:rPr>
            </w:pPr>
            <w:bookmarkStart w:id="1" w:name="_heading=h.x7blueaslvak" w:colFirst="0" w:colLast="0"/>
            <w:bookmarkEnd w:id="1"/>
            <w:r>
              <w:rPr>
                <w:sz w:val="22"/>
                <w:szCs w:val="22"/>
              </w:rPr>
              <w:t>Strategies, Procedures, and Tasks (Main Instruction)</w:t>
            </w:r>
          </w:p>
          <w:p w14:paraId="531CFC65" w14:textId="77777777" w:rsidR="00AC6E83" w:rsidRDefault="00E37F91">
            <w:pPr>
              <w:keepNext/>
              <w:keepLines/>
              <w:widowControl w:val="0"/>
              <w:numPr>
                <w:ilvl w:val="0"/>
                <w:numId w:val="4"/>
              </w:numPr>
            </w:pPr>
            <w:r>
              <w:t>Outline the sequence of learning activities with clear instructions.</w:t>
            </w:r>
          </w:p>
          <w:p w14:paraId="1A0B8323" w14:textId="77777777" w:rsidR="00AC6E83" w:rsidRDefault="00E37F91">
            <w:pPr>
              <w:keepNext/>
              <w:keepLines/>
              <w:widowControl w:val="0"/>
              <w:numPr>
                <w:ilvl w:val="0"/>
                <w:numId w:val="4"/>
              </w:numPr>
              <w:spacing w:after="200"/>
            </w:pPr>
            <w:r>
              <w:t>Incorporate a variety of evidence-based instructional strategies (e.g., modeling, direct instruction, guided practice, independent practice, discussion).</w:t>
            </w:r>
          </w:p>
          <w:p w14:paraId="46B2A464" w14:textId="77777777" w:rsidR="00AC6E83" w:rsidRDefault="00E37F91">
            <w:pPr>
              <w:pStyle w:val="Heading4"/>
              <w:keepNext w:val="0"/>
              <w:keepLines w:val="0"/>
              <w:spacing w:before="0" w:after="0"/>
              <w:rPr>
                <w:sz w:val="22"/>
                <w:szCs w:val="22"/>
              </w:rPr>
            </w:pPr>
            <w:bookmarkStart w:id="2" w:name="_heading=h.996dsfb1l7e3" w:colFirst="0" w:colLast="0"/>
            <w:bookmarkEnd w:id="2"/>
            <w:r>
              <w:rPr>
                <w:sz w:val="22"/>
                <w:szCs w:val="22"/>
              </w:rPr>
              <w:t>Closure and/or Extension</w:t>
            </w:r>
          </w:p>
          <w:p w14:paraId="4E595F87" w14:textId="77777777" w:rsidR="00AC6E83" w:rsidRDefault="00E37F91">
            <w:pPr>
              <w:numPr>
                <w:ilvl w:val="0"/>
                <w:numId w:val="2"/>
              </w:numPr>
              <w:spacing w:after="240"/>
            </w:pPr>
            <w:r>
              <w:t>Describe how the lesson will wrap up to consolidate learning. Include a brief review, student reflection, or formative check for understanding.</w:t>
            </w:r>
            <w:r>
              <w:br/>
              <w:t>Optionally, suggest extension activities to deepen or apply learning beyond the lesson.</w:t>
            </w:r>
          </w:p>
          <w:p w14:paraId="55B297A8" w14:textId="77777777" w:rsidR="00AC6E83" w:rsidRDefault="00AC6E83">
            <w:pPr>
              <w:spacing w:after="240"/>
              <w:ind w:left="720"/>
            </w:pPr>
          </w:p>
          <w:sdt>
            <w:sdtPr>
              <w:tag w:val="goog_rdk_0"/>
              <w:id w:val="-708566304"/>
              <w:lock w:val="contentLocked"/>
            </w:sdtPr>
            <w:sdtEndPr/>
            <w:sdtContent>
              <w:tbl>
                <w:tblPr>
                  <w:tblStyle w:val="a4"/>
                  <w:tblW w:w="7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65"/>
                  <w:gridCol w:w="5265"/>
                </w:tblGrid>
                <w:tr w:rsidR="00AC6E83" w14:paraId="46B3D268" w14:textId="77777777">
                  <w:tc>
                    <w:tcPr>
                      <w:tcW w:w="1965" w:type="dxa"/>
                      <w:shd w:val="clear" w:color="auto" w:fill="auto"/>
                      <w:tcMar>
                        <w:top w:w="100" w:type="dxa"/>
                        <w:left w:w="100" w:type="dxa"/>
                        <w:bottom w:w="100" w:type="dxa"/>
                        <w:right w:w="100" w:type="dxa"/>
                      </w:tcMar>
                    </w:tcPr>
                    <w:p w14:paraId="3F70EB29" w14:textId="77777777" w:rsidR="00AC6E83" w:rsidRDefault="00E37F91">
                      <w:pPr>
                        <w:widowControl w:val="0"/>
                        <w:pBdr>
                          <w:top w:val="nil"/>
                          <w:left w:val="nil"/>
                          <w:bottom w:val="nil"/>
                          <w:right w:val="nil"/>
                          <w:between w:val="nil"/>
                        </w:pBdr>
                        <w:jc w:val="center"/>
                        <w:rPr>
                          <w:b/>
                        </w:rPr>
                      </w:pPr>
                      <w:r>
                        <w:rPr>
                          <w:b/>
                        </w:rPr>
                        <w:t>Time Frame</w:t>
                      </w:r>
                    </w:p>
                  </w:tc>
                  <w:tc>
                    <w:tcPr>
                      <w:tcW w:w="5265" w:type="dxa"/>
                      <w:shd w:val="clear" w:color="auto" w:fill="auto"/>
                      <w:tcMar>
                        <w:top w:w="100" w:type="dxa"/>
                        <w:left w:w="100" w:type="dxa"/>
                        <w:bottom w:w="100" w:type="dxa"/>
                        <w:right w:w="100" w:type="dxa"/>
                      </w:tcMar>
                    </w:tcPr>
                    <w:p w14:paraId="69FA69A5" w14:textId="77777777" w:rsidR="00AC6E83" w:rsidRDefault="00E37F91">
                      <w:pPr>
                        <w:widowControl w:val="0"/>
                        <w:pBdr>
                          <w:top w:val="nil"/>
                          <w:left w:val="nil"/>
                          <w:bottom w:val="nil"/>
                          <w:right w:val="nil"/>
                          <w:between w:val="nil"/>
                        </w:pBdr>
                        <w:jc w:val="center"/>
                        <w:rPr>
                          <w:b/>
                        </w:rPr>
                      </w:pPr>
                      <w:r>
                        <w:rPr>
                          <w:b/>
                        </w:rPr>
                        <w:t>Lesson Activities (script or step-by-step format)</w:t>
                      </w:r>
                    </w:p>
                  </w:tc>
                </w:tr>
                <w:tr w:rsidR="00AC6E83" w14:paraId="34D73CEE" w14:textId="77777777">
                  <w:tc>
                    <w:tcPr>
                      <w:tcW w:w="1965" w:type="dxa"/>
                      <w:shd w:val="clear" w:color="auto" w:fill="auto"/>
                      <w:tcMar>
                        <w:top w:w="100" w:type="dxa"/>
                        <w:left w:w="100" w:type="dxa"/>
                        <w:bottom w:w="100" w:type="dxa"/>
                        <w:right w:w="100" w:type="dxa"/>
                      </w:tcMar>
                    </w:tcPr>
                    <w:p w14:paraId="7B9BB618" w14:textId="77777777" w:rsidR="00AC6E83" w:rsidRDefault="00AC6E83">
                      <w:pPr>
                        <w:widowControl w:val="0"/>
                        <w:pBdr>
                          <w:top w:val="nil"/>
                          <w:left w:val="nil"/>
                          <w:bottom w:val="nil"/>
                          <w:right w:val="nil"/>
                          <w:between w:val="nil"/>
                        </w:pBdr>
                      </w:pPr>
                    </w:p>
                  </w:tc>
                  <w:tc>
                    <w:tcPr>
                      <w:tcW w:w="5265" w:type="dxa"/>
                      <w:shd w:val="clear" w:color="auto" w:fill="auto"/>
                      <w:tcMar>
                        <w:top w:w="100" w:type="dxa"/>
                        <w:left w:w="100" w:type="dxa"/>
                        <w:bottom w:w="100" w:type="dxa"/>
                        <w:right w:w="100" w:type="dxa"/>
                      </w:tcMar>
                    </w:tcPr>
                    <w:p w14:paraId="1FA5C084" w14:textId="77777777" w:rsidR="00AC6E83" w:rsidRDefault="00AC6E83">
                      <w:pPr>
                        <w:widowControl w:val="0"/>
                        <w:pBdr>
                          <w:top w:val="nil"/>
                          <w:left w:val="nil"/>
                          <w:bottom w:val="nil"/>
                          <w:right w:val="nil"/>
                          <w:between w:val="nil"/>
                        </w:pBdr>
                      </w:pPr>
                    </w:p>
                  </w:tc>
                </w:tr>
                <w:tr w:rsidR="00AC6E83" w14:paraId="6A6F98CD" w14:textId="77777777">
                  <w:tc>
                    <w:tcPr>
                      <w:tcW w:w="1965" w:type="dxa"/>
                      <w:shd w:val="clear" w:color="auto" w:fill="auto"/>
                      <w:tcMar>
                        <w:top w:w="100" w:type="dxa"/>
                        <w:left w:w="100" w:type="dxa"/>
                        <w:bottom w:w="100" w:type="dxa"/>
                        <w:right w:w="100" w:type="dxa"/>
                      </w:tcMar>
                    </w:tcPr>
                    <w:p w14:paraId="40493A0C" w14:textId="77777777" w:rsidR="00AC6E83" w:rsidRDefault="00AC6E83">
                      <w:pPr>
                        <w:widowControl w:val="0"/>
                        <w:pBdr>
                          <w:top w:val="nil"/>
                          <w:left w:val="nil"/>
                          <w:bottom w:val="nil"/>
                          <w:right w:val="nil"/>
                          <w:between w:val="nil"/>
                        </w:pBdr>
                      </w:pPr>
                    </w:p>
                  </w:tc>
                  <w:tc>
                    <w:tcPr>
                      <w:tcW w:w="5265" w:type="dxa"/>
                      <w:shd w:val="clear" w:color="auto" w:fill="auto"/>
                      <w:tcMar>
                        <w:top w:w="100" w:type="dxa"/>
                        <w:left w:w="100" w:type="dxa"/>
                        <w:bottom w:w="100" w:type="dxa"/>
                        <w:right w:w="100" w:type="dxa"/>
                      </w:tcMar>
                    </w:tcPr>
                    <w:p w14:paraId="5444B20E" w14:textId="77777777" w:rsidR="00AC6E83" w:rsidRDefault="00AC6E83">
                      <w:pPr>
                        <w:widowControl w:val="0"/>
                        <w:pBdr>
                          <w:top w:val="nil"/>
                          <w:left w:val="nil"/>
                          <w:bottom w:val="nil"/>
                          <w:right w:val="nil"/>
                          <w:between w:val="nil"/>
                        </w:pBdr>
                      </w:pPr>
                    </w:p>
                  </w:tc>
                </w:tr>
                <w:tr w:rsidR="00AC6E83" w14:paraId="5AE63913" w14:textId="77777777">
                  <w:tc>
                    <w:tcPr>
                      <w:tcW w:w="1965" w:type="dxa"/>
                      <w:shd w:val="clear" w:color="auto" w:fill="auto"/>
                      <w:tcMar>
                        <w:top w:w="100" w:type="dxa"/>
                        <w:left w:w="100" w:type="dxa"/>
                        <w:bottom w:w="100" w:type="dxa"/>
                        <w:right w:w="100" w:type="dxa"/>
                      </w:tcMar>
                    </w:tcPr>
                    <w:p w14:paraId="5645E8E2" w14:textId="77777777" w:rsidR="00AC6E83" w:rsidRDefault="00AC6E83">
                      <w:pPr>
                        <w:widowControl w:val="0"/>
                        <w:pBdr>
                          <w:top w:val="nil"/>
                          <w:left w:val="nil"/>
                          <w:bottom w:val="nil"/>
                          <w:right w:val="nil"/>
                          <w:between w:val="nil"/>
                        </w:pBdr>
                      </w:pPr>
                    </w:p>
                  </w:tc>
                  <w:tc>
                    <w:tcPr>
                      <w:tcW w:w="5265" w:type="dxa"/>
                      <w:shd w:val="clear" w:color="auto" w:fill="auto"/>
                      <w:tcMar>
                        <w:top w:w="100" w:type="dxa"/>
                        <w:left w:w="100" w:type="dxa"/>
                        <w:bottom w:w="100" w:type="dxa"/>
                        <w:right w:w="100" w:type="dxa"/>
                      </w:tcMar>
                    </w:tcPr>
                    <w:p w14:paraId="5303FBF8" w14:textId="77777777" w:rsidR="00AC6E83" w:rsidRDefault="0062395C">
                      <w:pPr>
                        <w:widowControl w:val="0"/>
                        <w:pBdr>
                          <w:top w:val="nil"/>
                          <w:left w:val="nil"/>
                          <w:bottom w:val="nil"/>
                          <w:right w:val="nil"/>
                          <w:between w:val="nil"/>
                        </w:pBdr>
                      </w:pPr>
                    </w:p>
                  </w:tc>
                </w:tr>
              </w:tbl>
            </w:sdtContent>
          </w:sdt>
          <w:p w14:paraId="4D2881E4" w14:textId="77777777" w:rsidR="00AC6E83" w:rsidRDefault="00AC6E83"/>
        </w:tc>
      </w:tr>
      <w:tr w:rsidR="00AC6E83" w14:paraId="220F7FB5" w14:textId="77777777">
        <w:tc>
          <w:tcPr>
            <w:tcW w:w="3165" w:type="dxa"/>
          </w:tcPr>
          <w:p w14:paraId="31E5A2E5" w14:textId="77777777" w:rsidR="00AC6E83" w:rsidRDefault="00E37F91">
            <w:pPr>
              <w:rPr>
                <w:rFonts w:ascii="Cambria" w:eastAsia="Cambria" w:hAnsi="Cambria" w:cs="Cambria"/>
                <w:b/>
                <w:sz w:val="20"/>
                <w:szCs w:val="20"/>
              </w:rPr>
            </w:pPr>
            <w:r>
              <w:rPr>
                <w:rFonts w:ascii="Cambria" w:eastAsia="Cambria" w:hAnsi="Cambria" w:cs="Cambria"/>
                <w:b/>
                <w:sz w:val="20"/>
                <w:szCs w:val="20"/>
              </w:rPr>
              <w:lastRenderedPageBreak/>
              <w:t>Connections to Research and Theory</w:t>
            </w:r>
          </w:p>
          <w:p w14:paraId="51A70913" w14:textId="77777777" w:rsidR="00AC6E83" w:rsidRDefault="00E37F91">
            <w:pPr>
              <w:rPr>
                <w:rFonts w:ascii="Cambria" w:eastAsia="Cambria" w:hAnsi="Cambria" w:cs="Cambria"/>
                <w:sz w:val="18"/>
                <w:szCs w:val="18"/>
              </w:rPr>
            </w:pPr>
            <w:r>
              <w:rPr>
                <w:rFonts w:ascii="Cambria" w:eastAsia="Cambria" w:hAnsi="Cambria" w:cs="Cambria"/>
                <w:sz w:val="18"/>
                <w:szCs w:val="18"/>
              </w:rPr>
              <w:t xml:space="preserve">COE 4, 2; OSTP 1.1, 1.2, 1.5, 2.1, 3.3, 4.1, 4.2, 4.4, 4.5, 4.6, 4.7, 5.1, 5.2, 5.4, </w:t>
            </w:r>
            <w:proofErr w:type="gramStart"/>
            <w:r>
              <w:rPr>
                <w:rFonts w:ascii="Cambria" w:eastAsia="Cambria" w:hAnsi="Cambria" w:cs="Cambria"/>
                <w:sz w:val="18"/>
                <w:szCs w:val="18"/>
              </w:rPr>
              <w:t>5.5;</w:t>
            </w:r>
            <w:proofErr w:type="gramEnd"/>
          </w:p>
          <w:p w14:paraId="10140E99" w14:textId="77777777" w:rsidR="00AC6E83" w:rsidRDefault="00E37F91">
            <w:pPr>
              <w:rPr>
                <w:rFonts w:ascii="Cambria" w:eastAsia="Cambria" w:hAnsi="Cambria" w:cs="Cambria"/>
                <w:sz w:val="18"/>
                <w:szCs w:val="18"/>
              </w:rPr>
            </w:pPr>
            <w:r>
              <w:rPr>
                <w:rFonts w:ascii="Cambria" w:eastAsia="Cambria" w:hAnsi="Cambria" w:cs="Cambria"/>
                <w:sz w:val="18"/>
                <w:szCs w:val="18"/>
              </w:rPr>
              <w:t>CPAST I, M</w:t>
            </w:r>
          </w:p>
        </w:tc>
        <w:tc>
          <w:tcPr>
            <w:tcW w:w="7373" w:type="dxa"/>
            <w:gridSpan w:val="2"/>
          </w:tcPr>
          <w:p w14:paraId="6C80BE40" w14:textId="77777777" w:rsidR="00AC6E83" w:rsidRDefault="00E37F91">
            <w:r>
              <w:t>Describe, provide evidence of, and justify connections to educational research and/or theory.</w:t>
            </w:r>
          </w:p>
        </w:tc>
      </w:tr>
    </w:tbl>
    <w:p w14:paraId="47A3104E" w14:textId="77777777" w:rsidR="00AC6E83" w:rsidRDefault="00AC6E83"/>
    <w:p w14:paraId="55B55A19" w14:textId="77777777" w:rsidR="00AC6E83" w:rsidRDefault="00AC6E83"/>
    <w:tbl>
      <w:tblPr>
        <w:tblStyle w:val="a5"/>
        <w:tblW w:w="1053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0"/>
        <w:gridCol w:w="7380"/>
      </w:tblGrid>
      <w:tr w:rsidR="00AC6E83" w14:paraId="3F182951" w14:textId="77777777">
        <w:tc>
          <w:tcPr>
            <w:tcW w:w="10530" w:type="dxa"/>
            <w:gridSpan w:val="2"/>
            <w:shd w:val="clear" w:color="auto" w:fill="D9D9D9"/>
          </w:tcPr>
          <w:p w14:paraId="294E6227" w14:textId="77777777" w:rsidR="00AC6E83" w:rsidRDefault="00E37F91">
            <w:r>
              <w:t>Reflection</w:t>
            </w:r>
          </w:p>
        </w:tc>
      </w:tr>
      <w:tr w:rsidR="00AC6E83" w14:paraId="6A18B88F" w14:textId="77777777">
        <w:tc>
          <w:tcPr>
            <w:tcW w:w="3150" w:type="dxa"/>
          </w:tcPr>
          <w:p w14:paraId="1CF5D647" w14:textId="77777777" w:rsidR="00AC6E83" w:rsidRDefault="00E37F91">
            <w:pPr>
              <w:rPr>
                <w:rFonts w:ascii="Cambria" w:eastAsia="Cambria" w:hAnsi="Cambria" w:cs="Cambria"/>
                <w:b/>
                <w:sz w:val="20"/>
                <w:szCs w:val="20"/>
              </w:rPr>
            </w:pPr>
            <w:r>
              <w:rPr>
                <w:rFonts w:ascii="Cambria" w:eastAsia="Cambria" w:hAnsi="Cambria" w:cs="Cambria"/>
                <w:b/>
                <w:sz w:val="20"/>
                <w:szCs w:val="20"/>
              </w:rPr>
              <w:t xml:space="preserve">Reflection/Analysis of Teaching </w:t>
            </w:r>
          </w:p>
          <w:p w14:paraId="1E2A3112" w14:textId="77777777" w:rsidR="00AC6E83" w:rsidRDefault="00E37F91">
            <w:pPr>
              <w:rPr>
                <w:rFonts w:ascii="Cambria" w:eastAsia="Cambria" w:hAnsi="Cambria" w:cs="Cambria"/>
                <w:sz w:val="18"/>
                <w:szCs w:val="18"/>
              </w:rPr>
            </w:pPr>
            <w:r>
              <w:rPr>
                <w:rFonts w:ascii="Cambria" w:eastAsia="Cambria" w:hAnsi="Cambria" w:cs="Cambria"/>
                <w:sz w:val="18"/>
                <w:szCs w:val="18"/>
              </w:rPr>
              <w:t>COE D1, D2; OTES- Professionalism-Professional Responsibilities</w:t>
            </w:r>
          </w:p>
          <w:p w14:paraId="53A939C2" w14:textId="77777777" w:rsidR="00AC6E83" w:rsidRDefault="00AC6E83">
            <w:pPr>
              <w:rPr>
                <w:rFonts w:ascii="Cambria" w:eastAsia="Cambria" w:hAnsi="Cambria" w:cs="Cambria"/>
                <w:sz w:val="20"/>
                <w:szCs w:val="20"/>
              </w:rPr>
            </w:pPr>
          </w:p>
          <w:p w14:paraId="1E19A67D" w14:textId="77777777" w:rsidR="00AC6E83" w:rsidRDefault="00AC6E83"/>
        </w:tc>
        <w:tc>
          <w:tcPr>
            <w:tcW w:w="7380" w:type="dxa"/>
          </w:tcPr>
          <w:p w14:paraId="5914C92C" w14:textId="77777777" w:rsidR="00AC6E83" w:rsidRDefault="00E37F91">
            <w:r>
              <w:t>Student assessment data:</w:t>
            </w:r>
          </w:p>
          <w:p w14:paraId="0D768CEE" w14:textId="77777777" w:rsidR="00AC6E83" w:rsidRDefault="00E37F91">
            <w:r>
              <w:t xml:space="preserve">____ out of ____ learners have met the objective(s) with ____ % accuracy. </w:t>
            </w:r>
          </w:p>
          <w:p w14:paraId="1809482D" w14:textId="77777777" w:rsidR="00AC6E83" w:rsidRDefault="00E37F91">
            <w:pPr>
              <w:spacing w:before="240" w:after="240"/>
            </w:pPr>
            <w:r>
              <w:lastRenderedPageBreak/>
              <w:t>Describe your reflections on teaching this lesson and how this information can be used to plan appropriate future instruction in relation to lesson goals. Consider the prompts below in your response.</w:t>
            </w:r>
          </w:p>
          <w:p w14:paraId="3722A54A" w14:textId="77777777" w:rsidR="00AC6E83" w:rsidRDefault="00E37F91">
            <w:pPr>
              <w:numPr>
                <w:ilvl w:val="0"/>
                <w:numId w:val="5"/>
              </w:numPr>
              <w:spacing w:before="240"/>
              <w:rPr>
                <w:i/>
              </w:rPr>
            </w:pPr>
            <w:r>
              <w:rPr>
                <w:i/>
              </w:rPr>
              <w:t>What data did you collect, and how will you use it to adjust and improve your future lessons?</w:t>
            </w:r>
          </w:p>
          <w:p w14:paraId="472BD18A" w14:textId="77777777" w:rsidR="00AC6E83" w:rsidRDefault="00E37F91">
            <w:pPr>
              <w:numPr>
                <w:ilvl w:val="0"/>
                <w:numId w:val="5"/>
              </w:numPr>
              <w:rPr>
                <w:i/>
              </w:rPr>
            </w:pPr>
            <w:r>
              <w:rPr>
                <w:i/>
              </w:rPr>
              <w:t>How did student engagement and participation impact learning during the lesson?</w:t>
            </w:r>
          </w:p>
          <w:p w14:paraId="771263CF" w14:textId="77777777" w:rsidR="00AC6E83" w:rsidRDefault="00E37F91">
            <w:pPr>
              <w:numPr>
                <w:ilvl w:val="0"/>
                <w:numId w:val="5"/>
              </w:numPr>
              <w:rPr>
                <w:i/>
              </w:rPr>
            </w:pPr>
            <w:r>
              <w:rPr>
                <w:i/>
              </w:rPr>
              <w:t>What patterns or trends did you notice about your students' understanding and needs?</w:t>
            </w:r>
          </w:p>
          <w:p w14:paraId="178C03BF" w14:textId="77777777" w:rsidR="00AC6E83" w:rsidRDefault="00E37F91">
            <w:pPr>
              <w:numPr>
                <w:ilvl w:val="0"/>
                <w:numId w:val="5"/>
              </w:numPr>
              <w:rPr>
                <w:i/>
              </w:rPr>
            </w:pPr>
            <w:r>
              <w:rPr>
                <w:i/>
              </w:rPr>
              <w:t>What teaching strategies were most effective in meeting the lesson objectives?</w:t>
            </w:r>
          </w:p>
          <w:p w14:paraId="7178807D" w14:textId="77777777" w:rsidR="00AC6E83" w:rsidRDefault="00E37F91">
            <w:pPr>
              <w:numPr>
                <w:ilvl w:val="0"/>
                <w:numId w:val="5"/>
              </w:numPr>
              <w:rPr>
                <w:i/>
              </w:rPr>
            </w:pPr>
            <w:r>
              <w:rPr>
                <w:i/>
              </w:rPr>
              <w:t>What challenges did students encounter, and how will you address them in the next lesson?</w:t>
            </w:r>
          </w:p>
          <w:p w14:paraId="36E62DE7" w14:textId="77777777" w:rsidR="00AC6E83" w:rsidRDefault="00E37F91">
            <w:pPr>
              <w:numPr>
                <w:ilvl w:val="0"/>
                <w:numId w:val="5"/>
              </w:numPr>
              <w:rPr>
                <w:i/>
              </w:rPr>
            </w:pPr>
            <w:r>
              <w:rPr>
                <w:i/>
              </w:rPr>
              <w:t>How did you adjust your lesson based on student responses or behaviors during the class?</w:t>
            </w:r>
          </w:p>
          <w:p w14:paraId="377BBF60" w14:textId="77777777" w:rsidR="00AC6E83" w:rsidRDefault="00E37F91">
            <w:pPr>
              <w:numPr>
                <w:ilvl w:val="0"/>
                <w:numId w:val="5"/>
              </w:numPr>
              <w:rPr>
                <w:i/>
              </w:rPr>
            </w:pPr>
            <w:r>
              <w:rPr>
                <w:i/>
              </w:rPr>
              <w:t>How did you differentiate instruction to meet the diverse needs of your students?</w:t>
            </w:r>
          </w:p>
          <w:p w14:paraId="21699227" w14:textId="77777777" w:rsidR="00AC6E83" w:rsidRDefault="00E37F91">
            <w:pPr>
              <w:numPr>
                <w:ilvl w:val="0"/>
                <w:numId w:val="5"/>
              </w:numPr>
              <w:spacing w:after="240"/>
              <w:rPr>
                <w:i/>
              </w:rPr>
            </w:pPr>
            <w:r>
              <w:rPr>
                <w:i/>
              </w:rPr>
              <w:t>What insights did you gain about your teaching practice and areas for personal growth?</w:t>
            </w:r>
          </w:p>
        </w:tc>
      </w:tr>
    </w:tbl>
    <w:p w14:paraId="516D3059" w14:textId="77777777" w:rsidR="00AC6E83" w:rsidRDefault="00E37F91">
      <w:pPr>
        <w:rPr>
          <w:i/>
        </w:rPr>
      </w:pPr>
      <w:r>
        <w:rPr>
          <w:i/>
        </w:rPr>
        <w:lastRenderedPageBreak/>
        <w:t>Last Revised:  3/25</w:t>
      </w:r>
    </w:p>
    <w:sectPr w:rsidR="00AC6E83">
      <w:footerReference w:type="even" r:id="rId10"/>
      <w:footerReference w:type="default" r:id="rId11"/>
      <w:pgSz w:w="12240" w:h="15840"/>
      <w:pgMar w:top="720" w:right="72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828C8" w14:textId="77777777" w:rsidR="00E37F91" w:rsidRDefault="00E37F91">
      <w:r>
        <w:separator/>
      </w:r>
    </w:p>
  </w:endnote>
  <w:endnote w:type="continuationSeparator" w:id="0">
    <w:p w14:paraId="4F918388" w14:textId="77777777" w:rsidR="00E37F91" w:rsidRDefault="00E37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44F5F" w14:textId="77777777" w:rsidR="00AC6E83" w:rsidRDefault="00E37F91">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4D5E90B" w14:textId="77777777" w:rsidR="00AC6E83" w:rsidRDefault="00AC6E83">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60E5E" w14:textId="77777777" w:rsidR="00AC6E83" w:rsidRDefault="00E37F91">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0208E6">
      <w:rPr>
        <w:noProof/>
        <w:color w:val="000000"/>
      </w:rPr>
      <w:t>1</w:t>
    </w:r>
    <w:r>
      <w:rPr>
        <w:color w:val="000000"/>
      </w:rPr>
      <w:fldChar w:fldCharType="end"/>
    </w:r>
  </w:p>
  <w:p w14:paraId="43F1E000" w14:textId="77777777" w:rsidR="00AC6E83" w:rsidRDefault="00AC6E83">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A8001" w14:textId="77777777" w:rsidR="00E37F91" w:rsidRDefault="00E37F91">
      <w:r>
        <w:separator/>
      </w:r>
    </w:p>
  </w:footnote>
  <w:footnote w:type="continuationSeparator" w:id="0">
    <w:p w14:paraId="59E894CD" w14:textId="77777777" w:rsidR="00E37F91" w:rsidRDefault="00E37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35870"/>
    <w:multiLevelType w:val="multilevel"/>
    <w:tmpl w:val="1A5CA5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11383A"/>
    <w:multiLevelType w:val="multilevel"/>
    <w:tmpl w:val="6B88A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C6E4DFA"/>
    <w:multiLevelType w:val="multilevel"/>
    <w:tmpl w:val="4D9474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6DA2D04"/>
    <w:multiLevelType w:val="multilevel"/>
    <w:tmpl w:val="74D822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88421C7"/>
    <w:multiLevelType w:val="multilevel"/>
    <w:tmpl w:val="F5BA6E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9564540">
    <w:abstractNumId w:val="0"/>
  </w:num>
  <w:num w:numId="2" w16cid:durableId="1474252406">
    <w:abstractNumId w:val="2"/>
  </w:num>
  <w:num w:numId="3" w16cid:durableId="1757704032">
    <w:abstractNumId w:val="3"/>
  </w:num>
  <w:num w:numId="4" w16cid:durableId="1234393531">
    <w:abstractNumId w:val="4"/>
  </w:num>
  <w:num w:numId="5" w16cid:durableId="417869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E83"/>
    <w:rsid w:val="000208E6"/>
    <w:rsid w:val="0062395C"/>
    <w:rsid w:val="00AC6E83"/>
    <w:rsid w:val="00E37F91"/>
    <w:rsid w:val="00EA3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9752B"/>
  <w15:docId w15:val="{E37D265B-4F34-46A9-8BED-6C4A02F2A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C4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A44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A44C44"/>
    <w:rPr>
      <w:color w:val="0000FF"/>
      <w:u w:val="single"/>
    </w:rPr>
  </w:style>
  <w:style w:type="paragraph" w:styleId="Footer">
    <w:name w:val="footer"/>
    <w:basedOn w:val="Normal"/>
    <w:link w:val="FooterChar"/>
    <w:uiPriority w:val="99"/>
    <w:unhideWhenUsed/>
    <w:rsid w:val="00767804"/>
    <w:pPr>
      <w:tabs>
        <w:tab w:val="center" w:pos="4680"/>
        <w:tab w:val="right" w:pos="9360"/>
      </w:tabs>
    </w:pPr>
  </w:style>
  <w:style w:type="character" w:customStyle="1" w:styleId="FooterChar">
    <w:name w:val="Footer Char"/>
    <w:basedOn w:val="DefaultParagraphFont"/>
    <w:link w:val="Footer"/>
    <w:uiPriority w:val="99"/>
    <w:rsid w:val="00767804"/>
  </w:style>
  <w:style w:type="character" w:styleId="PageNumber">
    <w:name w:val="page number"/>
    <w:basedOn w:val="DefaultParagraphFont"/>
    <w:uiPriority w:val="99"/>
    <w:semiHidden/>
    <w:unhideWhenUsed/>
    <w:rsid w:val="0076780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tatic.pdesas.org/content/documents/m1-slide_19_dok_wheel_slid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pu.edu/live_data/files/333/blooms_taxonomy_action_verbs.pdf"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E1lGyqo8r0e4VVQq4NndJ06E9Q==">CgMxLjAaHwoBMBIaChgICVIUChJ0YWJsZS45anNpaXcyeDJ0eWEyDmgub3p6MTFwcHNtZ3JxMg5oLng3Ymx1ZWFzbHZhazIOaC45OTZkc2ZiMWw3ZTM4AHIhMXc3bUJ6d3JLN0dSbFlja05NdW43aVY3MWhlT21WRnVD</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58289F5252067140900FA4B61D5D9DB0" ma:contentTypeVersion="3" ma:contentTypeDescription="Create a new document." ma:contentTypeScope="" ma:versionID="5bc02c6dd7521e00ddae169c1d409913">
  <xsd:schema xmlns:xsd="http://www.w3.org/2001/XMLSchema" xmlns:xs="http://www.w3.org/2001/XMLSchema" xmlns:p="http://schemas.microsoft.com/office/2006/metadata/properties" xmlns:ns2="881cbc62-9c94-4650-91c8-fbcdad032e96" targetNamespace="http://schemas.microsoft.com/office/2006/metadata/properties" ma:root="true" ma:fieldsID="3e7a069ad74e392874da71f249654850" ns2:_="">
    <xsd:import namespace="881cbc62-9c94-4650-91c8-fbcdad032e9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bc62-9c94-4650-91c8-fbcdad032e9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881cbc62-9c94-4650-91c8-fbcdad032e96">65M42YJNURMD-361260448-62</_dlc_DocId>
    <_dlc_DocIdUrl xmlns="881cbc62-9c94-4650-91c8-fbcdad032e96">
      <Url>https://edit.findlay.edu/intranet/colleges/education/_layouts/15/DocIdRedir.aspx?ID=65M42YJNURMD-361260448-62</Url>
      <Description>65M42YJNURMD-361260448-62</Description>
    </_dlc_DocIdUrl>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238BD57-8509-4AA5-B456-62D02074CBCD}"/>
</file>

<file path=customXml/itemProps3.xml><?xml version="1.0" encoding="utf-8"?>
<ds:datastoreItem xmlns:ds="http://schemas.openxmlformats.org/officeDocument/2006/customXml" ds:itemID="{C35BB362-2A64-4597-9C8F-AAA7BACF95FF}"/>
</file>

<file path=customXml/itemProps4.xml><?xml version="1.0" encoding="utf-8"?>
<ds:datastoreItem xmlns:ds="http://schemas.openxmlformats.org/officeDocument/2006/customXml" ds:itemID="{A7B15B2C-5905-4D82-B93D-E386AD024958}"/>
</file>

<file path=customXml/itemProps5.xml><?xml version="1.0" encoding="utf-8"?>
<ds:datastoreItem xmlns:ds="http://schemas.openxmlformats.org/officeDocument/2006/customXml" ds:itemID="{E36EBDFC-4C37-4576-90F7-0AA82924D5BA}"/>
</file>

<file path=docProps/app.xml><?xml version="1.0" encoding="utf-8"?>
<Properties xmlns="http://schemas.openxmlformats.org/officeDocument/2006/extended-properties" xmlns:vt="http://schemas.openxmlformats.org/officeDocument/2006/docPropsVTypes">
  <Template>Normal.dotm</Template>
  <TotalTime>0</TotalTime>
  <Pages>4</Pages>
  <Words>1207</Words>
  <Characters>6885</Characters>
  <Application>Microsoft Office Word</Application>
  <DocSecurity>0</DocSecurity>
  <Lines>57</Lines>
  <Paragraphs>16</Paragraphs>
  <ScaleCrop>false</ScaleCrop>
  <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Sonja Benedict</cp:lastModifiedBy>
  <cp:revision>3</cp:revision>
  <dcterms:created xsi:type="dcterms:W3CDTF">2025-05-12T17:50:00Z</dcterms:created>
  <dcterms:modified xsi:type="dcterms:W3CDTF">2025-05-12T18:34:00Z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0x01010058289F5252067140900FA4B61D5D9DB0</vt:lpwstr>
  </property>
  <property fmtid="{D5CDD505-2E9C-101B-9397-08002B2CF9AE}" pid="3" name="_dlc_DocIdItemGuid">
    <vt:lpwstr>6a7ad881-e7da-4052-8b3e-b88b105ea5b4</vt:lpwstr>
  </property>
</Properties>
</file>