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E5E8A" w14:textId="77777777" w:rsidR="0030179B" w:rsidRPr="005F68E1" w:rsidRDefault="0030179B" w:rsidP="0030179B">
      <w:pPr>
        <w:spacing w:after="0" w:line="240" w:lineRule="auto"/>
        <w:jc w:val="center"/>
        <w:rPr>
          <w:rFonts w:ascii="Garamond" w:hAnsi="Garamond" w:cs="Times New Roman"/>
          <w:b/>
          <w:bCs/>
          <w:sz w:val="24"/>
          <w:szCs w:val="24"/>
        </w:rPr>
      </w:pPr>
      <w:r w:rsidRPr="005F68E1">
        <w:rPr>
          <w:rFonts w:ascii="Garamond" w:hAnsi="Garamond" w:cs="Times New Roman"/>
          <w:b/>
          <w:bCs/>
          <w:sz w:val="24"/>
          <w:szCs w:val="24"/>
        </w:rPr>
        <w:t xml:space="preserve">Graduate </w:t>
      </w:r>
      <w:r>
        <w:rPr>
          <w:rFonts w:ascii="Garamond" w:hAnsi="Garamond" w:cs="Times New Roman"/>
          <w:b/>
          <w:bCs/>
          <w:sz w:val="24"/>
          <w:szCs w:val="24"/>
        </w:rPr>
        <w:t>Research</w:t>
      </w:r>
      <w:r w:rsidRPr="005F68E1">
        <w:rPr>
          <w:rFonts w:ascii="Garamond" w:hAnsi="Garamond" w:cs="Times New Roman"/>
          <w:b/>
          <w:bCs/>
          <w:sz w:val="24"/>
          <w:szCs w:val="24"/>
        </w:rPr>
        <w:t xml:space="preserve"> Assistant Rubric</w:t>
      </w:r>
    </w:p>
    <w:p w14:paraId="000DCC8C" w14:textId="77777777" w:rsidR="0030179B" w:rsidRPr="00FD20E2" w:rsidRDefault="0030179B" w:rsidP="0030179B">
      <w:pPr>
        <w:rPr>
          <w:rFonts w:ascii="Times New Roman" w:hAnsi="Times New Roman" w:cs="Times New Roman"/>
          <w:b/>
          <w:bCs/>
          <w:sz w:val="24"/>
          <w:szCs w:val="24"/>
        </w:rPr>
      </w:pPr>
    </w:p>
    <w:tbl>
      <w:tblPr>
        <w:tblStyle w:val="TableGrid"/>
        <w:tblW w:w="11284" w:type="dxa"/>
        <w:jc w:val="center"/>
        <w:tblLook w:val="04A0" w:firstRow="1" w:lastRow="0" w:firstColumn="1" w:lastColumn="0" w:noHBand="0" w:noVBand="1"/>
      </w:tblPr>
      <w:tblGrid>
        <w:gridCol w:w="1664"/>
        <w:gridCol w:w="2487"/>
        <w:gridCol w:w="2684"/>
        <w:gridCol w:w="2610"/>
        <w:gridCol w:w="1839"/>
      </w:tblGrid>
      <w:tr w:rsidR="0030179B" w:rsidRPr="00942C5C" w14:paraId="0035CB7B" w14:textId="77777777" w:rsidTr="00F27DB2">
        <w:trPr>
          <w:jc w:val="center"/>
        </w:trPr>
        <w:tc>
          <w:tcPr>
            <w:tcW w:w="1664" w:type="dxa"/>
            <w:tcBorders>
              <w:top w:val="single" w:sz="4" w:space="0" w:color="auto"/>
              <w:left w:val="single" w:sz="4" w:space="0" w:color="auto"/>
              <w:bottom w:val="single" w:sz="4" w:space="0" w:color="auto"/>
              <w:right w:val="single" w:sz="4" w:space="0" w:color="auto"/>
            </w:tcBorders>
            <w:hideMark/>
          </w:tcPr>
          <w:p w14:paraId="2C6CC65E" w14:textId="77777777" w:rsidR="0030179B" w:rsidRPr="00942C5C" w:rsidRDefault="0030179B" w:rsidP="00F27DB2">
            <w:pPr>
              <w:jc w:val="center"/>
              <w:rPr>
                <w:rFonts w:ascii="Garamond" w:hAnsi="Garamond"/>
                <w:b/>
                <w:sz w:val="24"/>
                <w:szCs w:val="24"/>
              </w:rPr>
            </w:pPr>
            <w:r w:rsidRPr="00942C5C">
              <w:rPr>
                <w:rFonts w:ascii="Garamond" w:hAnsi="Garamond"/>
                <w:b/>
                <w:sz w:val="24"/>
                <w:szCs w:val="24"/>
              </w:rPr>
              <w:t>Criterion</w:t>
            </w:r>
          </w:p>
        </w:tc>
        <w:tc>
          <w:tcPr>
            <w:tcW w:w="2487" w:type="dxa"/>
            <w:tcBorders>
              <w:top w:val="single" w:sz="4" w:space="0" w:color="auto"/>
              <w:left w:val="single" w:sz="4" w:space="0" w:color="auto"/>
              <w:bottom w:val="single" w:sz="4" w:space="0" w:color="auto"/>
              <w:right w:val="single" w:sz="4" w:space="0" w:color="auto"/>
            </w:tcBorders>
            <w:hideMark/>
          </w:tcPr>
          <w:p w14:paraId="6402BDC5" w14:textId="77777777" w:rsidR="0030179B" w:rsidRPr="00942C5C" w:rsidRDefault="0030179B" w:rsidP="00F27DB2">
            <w:pPr>
              <w:jc w:val="center"/>
              <w:rPr>
                <w:rFonts w:ascii="Garamond" w:hAnsi="Garamond"/>
                <w:b/>
                <w:sz w:val="24"/>
                <w:szCs w:val="24"/>
              </w:rPr>
            </w:pPr>
            <w:r w:rsidRPr="00942C5C">
              <w:rPr>
                <w:rFonts w:ascii="Garamond" w:hAnsi="Garamond"/>
                <w:b/>
                <w:sz w:val="24"/>
                <w:szCs w:val="24"/>
              </w:rPr>
              <w:t xml:space="preserve">Exceeds Expectations </w:t>
            </w:r>
          </w:p>
          <w:p w14:paraId="583709D4" w14:textId="77777777" w:rsidR="0030179B" w:rsidRPr="00942C5C" w:rsidRDefault="0030179B" w:rsidP="00F27DB2">
            <w:pPr>
              <w:jc w:val="center"/>
              <w:rPr>
                <w:rFonts w:ascii="Garamond" w:hAnsi="Garamond"/>
                <w:b/>
                <w:sz w:val="24"/>
                <w:szCs w:val="24"/>
              </w:rPr>
            </w:pPr>
            <w:r w:rsidRPr="00942C5C">
              <w:rPr>
                <w:rFonts w:ascii="Garamond" w:hAnsi="Garamond"/>
                <w:b/>
                <w:sz w:val="24"/>
                <w:szCs w:val="24"/>
              </w:rPr>
              <w:t>(5 points)</w:t>
            </w:r>
          </w:p>
        </w:tc>
        <w:tc>
          <w:tcPr>
            <w:tcW w:w="2684" w:type="dxa"/>
            <w:tcBorders>
              <w:top w:val="single" w:sz="4" w:space="0" w:color="auto"/>
              <w:left w:val="single" w:sz="4" w:space="0" w:color="auto"/>
              <w:bottom w:val="single" w:sz="4" w:space="0" w:color="auto"/>
              <w:right w:val="single" w:sz="4" w:space="0" w:color="auto"/>
            </w:tcBorders>
            <w:hideMark/>
          </w:tcPr>
          <w:p w14:paraId="5280ECFF" w14:textId="77777777" w:rsidR="0030179B" w:rsidRPr="00942C5C" w:rsidRDefault="0030179B" w:rsidP="00F27DB2">
            <w:pPr>
              <w:jc w:val="center"/>
              <w:rPr>
                <w:rFonts w:ascii="Garamond" w:hAnsi="Garamond"/>
                <w:b/>
                <w:sz w:val="24"/>
                <w:szCs w:val="24"/>
              </w:rPr>
            </w:pPr>
            <w:r w:rsidRPr="00942C5C">
              <w:rPr>
                <w:rFonts w:ascii="Garamond" w:hAnsi="Garamond"/>
                <w:b/>
                <w:sz w:val="24"/>
                <w:szCs w:val="24"/>
              </w:rPr>
              <w:t>Meets Expectations</w:t>
            </w:r>
          </w:p>
          <w:p w14:paraId="3710CA74" w14:textId="77777777" w:rsidR="0030179B" w:rsidRPr="00942C5C" w:rsidRDefault="0030179B" w:rsidP="00F27DB2">
            <w:pPr>
              <w:jc w:val="center"/>
              <w:rPr>
                <w:rFonts w:ascii="Garamond" w:hAnsi="Garamond"/>
                <w:b/>
                <w:sz w:val="24"/>
                <w:szCs w:val="24"/>
              </w:rPr>
            </w:pPr>
            <w:r w:rsidRPr="00942C5C">
              <w:rPr>
                <w:rFonts w:ascii="Garamond" w:hAnsi="Garamond"/>
                <w:b/>
                <w:sz w:val="24"/>
                <w:szCs w:val="24"/>
              </w:rPr>
              <w:t xml:space="preserve"> (3 points)</w:t>
            </w:r>
          </w:p>
        </w:tc>
        <w:tc>
          <w:tcPr>
            <w:tcW w:w="2610" w:type="dxa"/>
            <w:tcBorders>
              <w:top w:val="single" w:sz="4" w:space="0" w:color="auto"/>
              <w:left w:val="single" w:sz="4" w:space="0" w:color="auto"/>
              <w:bottom w:val="single" w:sz="4" w:space="0" w:color="auto"/>
              <w:right w:val="single" w:sz="4" w:space="0" w:color="auto"/>
            </w:tcBorders>
            <w:hideMark/>
          </w:tcPr>
          <w:p w14:paraId="1A33997D" w14:textId="77777777" w:rsidR="0030179B" w:rsidRPr="00942C5C" w:rsidRDefault="0030179B" w:rsidP="00F27DB2">
            <w:pPr>
              <w:jc w:val="center"/>
              <w:rPr>
                <w:rFonts w:ascii="Garamond" w:hAnsi="Garamond"/>
                <w:b/>
                <w:sz w:val="24"/>
                <w:szCs w:val="24"/>
              </w:rPr>
            </w:pPr>
            <w:r w:rsidRPr="00942C5C">
              <w:rPr>
                <w:rFonts w:ascii="Garamond" w:hAnsi="Garamond"/>
                <w:b/>
                <w:sz w:val="24"/>
                <w:szCs w:val="24"/>
              </w:rPr>
              <w:t xml:space="preserve">Below Expectations </w:t>
            </w:r>
          </w:p>
          <w:p w14:paraId="4893FF9D" w14:textId="77777777" w:rsidR="0030179B" w:rsidRPr="00942C5C" w:rsidRDefault="0030179B" w:rsidP="00F27DB2">
            <w:pPr>
              <w:jc w:val="center"/>
              <w:rPr>
                <w:rFonts w:ascii="Garamond" w:hAnsi="Garamond"/>
                <w:b/>
                <w:sz w:val="24"/>
                <w:szCs w:val="24"/>
              </w:rPr>
            </w:pPr>
            <w:r>
              <w:rPr>
                <w:rFonts w:ascii="Garamond" w:hAnsi="Garamond"/>
                <w:b/>
                <w:sz w:val="24"/>
                <w:szCs w:val="24"/>
              </w:rPr>
              <w:t>(1</w:t>
            </w:r>
            <w:r w:rsidRPr="00942C5C">
              <w:rPr>
                <w:rFonts w:ascii="Garamond" w:hAnsi="Garamond"/>
                <w:b/>
                <w:sz w:val="24"/>
                <w:szCs w:val="24"/>
              </w:rPr>
              <w:t xml:space="preserve"> points)</w:t>
            </w:r>
          </w:p>
        </w:tc>
        <w:tc>
          <w:tcPr>
            <w:tcW w:w="1839" w:type="dxa"/>
            <w:tcBorders>
              <w:top w:val="single" w:sz="4" w:space="0" w:color="auto"/>
              <w:left w:val="single" w:sz="4" w:space="0" w:color="auto"/>
              <w:bottom w:val="single" w:sz="4" w:space="0" w:color="auto"/>
              <w:right w:val="single" w:sz="4" w:space="0" w:color="auto"/>
            </w:tcBorders>
          </w:tcPr>
          <w:p w14:paraId="70C21481" w14:textId="77777777" w:rsidR="0030179B" w:rsidRDefault="0030179B" w:rsidP="00F27DB2">
            <w:pPr>
              <w:jc w:val="center"/>
              <w:rPr>
                <w:rFonts w:ascii="Garamond" w:hAnsi="Garamond"/>
                <w:b/>
                <w:sz w:val="24"/>
                <w:szCs w:val="24"/>
              </w:rPr>
            </w:pPr>
            <w:r>
              <w:rPr>
                <w:rFonts w:ascii="Garamond" w:hAnsi="Garamond"/>
                <w:b/>
                <w:sz w:val="24"/>
                <w:szCs w:val="24"/>
              </w:rPr>
              <w:t>Information not provided at all</w:t>
            </w:r>
          </w:p>
          <w:p w14:paraId="60999D56" w14:textId="77777777" w:rsidR="0030179B" w:rsidRPr="00942C5C" w:rsidRDefault="0030179B" w:rsidP="00F27DB2">
            <w:pPr>
              <w:jc w:val="center"/>
              <w:rPr>
                <w:rFonts w:ascii="Garamond" w:hAnsi="Garamond"/>
                <w:b/>
                <w:sz w:val="24"/>
                <w:szCs w:val="24"/>
              </w:rPr>
            </w:pPr>
            <w:r>
              <w:rPr>
                <w:rFonts w:ascii="Garamond" w:hAnsi="Garamond"/>
                <w:b/>
                <w:sz w:val="24"/>
                <w:szCs w:val="24"/>
              </w:rPr>
              <w:t>0 points</w:t>
            </w:r>
          </w:p>
        </w:tc>
      </w:tr>
      <w:tr w:rsidR="0030179B" w:rsidRPr="00942C5C" w14:paraId="78C2C04A" w14:textId="77777777" w:rsidTr="00F27DB2">
        <w:trPr>
          <w:jc w:val="center"/>
        </w:trPr>
        <w:tc>
          <w:tcPr>
            <w:tcW w:w="1664" w:type="dxa"/>
            <w:tcBorders>
              <w:top w:val="single" w:sz="4" w:space="0" w:color="auto"/>
              <w:left w:val="single" w:sz="4" w:space="0" w:color="auto"/>
              <w:bottom w:val="single" w:sz="4" w:space="0" w:color="auto"/>
              <w:right w:val="single" w:sz="4" w:space="0" w:color="auto"/>
            </w:tcBorders>
          </w:tcPr>
          <w:p w14:paraId="2ACBDBFE" w14:textId="77777777" w:rsidR="0030179B" w:rsidRDefault="0030179B" w:rsidP="00F27DB2">
            <w:pPr>
              <w:rPr>
                <w:rFonts w:ascii="Garamond" w:hAnsi="Garamond"/>
                <w:b/>
                <w:sz w:val="24"/>
                <w:szCs w:val="24"/>
              </w:rPr>
            </w:pPr>
            <w:r>
              <w:rPr>
                <w:rFonts w:ascii="Garamond" w:hAnsi="Garamond"/>
                <w:b/>
                <w:sz w:val="24"/>
                <w:szCs w:val="24"/>
              </w:rPr>
              <w:t>Position Description</w:t>
            </w:r>
          </w:p>
        </w:tc>
        <w:tc>
          <w:tcPr>
            <w:tcW w:w="2487" w:type="dxa"/>
            <w:tcBorders>
              <w:top w:val="single" w:sz="4" w:space="0" w:color="auto"/>
              <w:left w:val="single" w:sz="4" w:space="0" w:color="auto"/>
              <w:bottom w:val="single" w:sz="4" w:space="0" w:color="auto"/>
              <w:right w:val="single" w:sz="4" w:space="0" w:color="auto"/>
            </w:tcBorders>
          </w:tcPr>
          <w:p w14:paraId="69C35C7D" w14:textId="77777777" w:rsidR="0030179B" w:rsidRDefault="0030179B" w:rsidP="00F27DB2">
            <w:pPr>
              <w:rPr>
                <w:rFonts w:ascii="Garamond" w:hAnsi="Garamond"/>
                <w:sz w:val="24"/>
                <w:szCs w:val="24"/>
              </w:rPr>
            </w:pPr>
            <w:r w:rsidRPr="00942C5C">
              <w:rPr>
                <w:rFonts w:ascii="Garamond" w:hAnsi="Garamond"/>
                <w:sz w:val="24"/>
                <w:szCs w:val="24"/>
              </w:rPr>
              <w:t xml:space="preserve">Applicant addressed </w:t>
            </w:r>
            <w:r w:rsidRPr="007F1594">
              <w:rPr>
                <w:rFonts w:ascii="Garamond" w:hAnsi="Garamond"/>
                <w:b/>
                <w:sz w:val="24"/>
                <w:szCs w:val="24"/>
                <w:u w:val="single"/>
              </w:rPr>
              <w:t>all</w:t>
            </w:r>
            <w:r w:rsidRPr="00942C5C">
              <w:rPr>
                <w:rFonts w:ascii="Garamond" w:hAnsi="Garamond"/>
                <w:sz w:val="24"/>
                <w:szCs w:val="24"/>
              </w:rPr>
              <w:t xml:space="preserve"> the </w:t>
            </w:r>
            <w:r>
              <w:rPr>
                <w:rFonts w:ascii="Garamond" w:hAnsi="Garamond"/>
                <w:sz w:val="24"/>
                <w:szCs w:val="24"/>
              </w:rPr>
              <w:t>duties from the position description</w:t>
            </w:r>
            <w:r w:rsidRPr="00942C5C">
              <w:rPr>
                <w:rFonts w:ascii="Garamond" w:hAnsi="Garamond"/>
                <w:sz w:val="24"/>
                <w:szCs w:val="24"/>
              </w:rPr>
              <w:t xml:space="preserve">: </w:t>
            </w:r>
          </w:p>
          <w:p w14:paraId="06C01F00" w14:textId="77777777" w:rsidR="0030179B" w:rsidRPr="00FC2E0C" w:rsidRDefault="0030179B" w:rsidP="00F27DB2">
            <w:pPr>
              <w:rPr>
                <w:rFonts w:ascii="Garamond" w:hAnsi="Garamond"/>
                <w:b/>
                <w:sz w:val="24"/>
                <w:szCs w:val="24"/>
                <w:u w:val="single"/>
              </w:rPr>
            </w:pPr>
            <w:r>
              <w:rPr>
                <w:rFonts w:ascii="Garamond" w:hAnsi="Garamond"/>
                <w:b/>
                <w:sz w:val="24"/>
                <w:szCs w:val="24"/>
                <w:u w:val="single"/>
              </w:rPr>
              <w:t>R</w:t>
            </w:r>
            <w:r w:rsidRPr="00FC2E0C">
              <w:rPr>
                <w:rFonts w:ascii="Garamond" w:hAnsi="Garamond"/>
                <w:b/>
                <w:sz w:val="24"/>
                <w:szCs w:val="24"/>
                <w:u w:val="single"/>
              </w:rPr>
              <w:t>A</w:t>
            </w:r>
            <w:r>
              <w:rPr>
                <w:rFonts w:ascii="Garamond" w:hAnsi="Garamond"/>
                <w:b/>
                <w:sz w:val="24"/>
                <w:szCs w:val="24"/>
                <w:u w:val="single"/>
              </w:rPr>
              <w:t xml:space="preserve">- </w:t>
            </w:r>
            <w:r w:rsidRPr="00594C5F">
              <w:rPr>
                <w:rFonts w:ascii="Garamond" w:hAnsi="Garamond"/>
                <w:sz w:val="24"/>
                <w:szCs w:val="24"/>
                <w:u w:val="single"/>
              </w:rPr>
              <w:t>Res</w:t>
            </w:r>
            <w:r>
              <w:rPr>
                <w:rFonts w:ascii="Garamond" w:hAnsi="Garamond"/>
                <w:sz w:val="24"/>
                <w:szCs w:val="24"/>
                <w:u w:val="single"/>
              </w:rPr>
              <w:t>e</w:t>
            </w:r>
            <w:r w:rsidRPr="00594C5F">
              <w:rPr>
                <w:rFonts w:ascii="Garamond" w:hAnsi="Garamond"/>
                <w:sz w:val="24"/>
                <w:szCs w:val="24"/>
                <w:u w:val="single"/>
              </w:rPr>
              <w:t>arch</w:t>
            </w:r>
            <w:r w:rsidRPr="00FC2E0C">
              <w:rPr>
                <w:rFonts w:ascii="Garamond" w:hAnsi="Garamond"/>
                <w:sz w:val="24"/>
                <w:szCs w:val="24"/>
              </w:rPr>
              <w:t xml:space="preserve"> related activities</w:t>
            </w:r>
            <w:r>
              <w:rPr>
                <w:rFonts w:ascii="Garamond" w:hAnsi="Garamond"/>
                <w:sz w:val="24"/>
                <w:szCs w:val="24"/>
              </w:rPr>
              <w:t>:</w:t>
            </w:r>
          </w:p>
          <w:p w14:paraId="1371F295" w14:textId="77777777" w:rsidR="0030179B" w:rsidRDefault="0030179B" w:rsidP="00F27DB2">
            <w:pPr>
              <w:rPr>
                <w:rFonts w:ascii="Garamond" w:hAnsi="Garamond"/>
                <w:sz w:val="24"/>
                <w:szCs w:val="24"/>
              </w:rPr>
            </w:pPr>
            <w:r w:rsidRPr="00FC2E0C">
              <w:rPr>
                <w:rFonts w:ascii="Garamond" w:hAnsi="Garamond"/>
                <w:b/>
                <w:sz w:val="24"/>
                <w:szCs w:val="24"/>
              </w:rPr>
              <w:t xml:space="preserve">* </w:t>
            </w:r>
            <w:r>
              <w:rPr>
                <w:rFonts w:ascii="Garamond" w:hAnsi="Garamond"/>
                <w:sz w:val="24"/>
                <w:szCs w:val="24"/>
              </w:rPr>
              <w:t>Performing advanced tasks in support of faculty led scholarly projects, topics, disciplines, and/or research.</w:t>
            </w:r>
          </w:p>
          <w:p w14:paraId="1573FEB8" w14:textId="77777777" w:rsidR="0030179B" w:rsidRDefault="0030179B" w:rsidP="00F27DB2">
            <w:pPr>
              <w:rPr>
                <w:rFonts w:ascii="Garamond" w:hAnsi="Garamond"/>
                <w:sz w:val="24"/>
                <w:szCs w:val="24"/>
              </w:rPr>
            </w:pPr>
            <w:r>
              <w:rPr>
                <w:rFonts w:ascii="Garamond" w:hAnsi="Garamond"/>
                <w:sz w:val="24"/>
                <w:szCs w:val="24"/>
              </w:rPr>
              <w:t>Additional duties may include:</w:t>
            </w:r>
          </w:p>
          <w:p w14:paraId="1DFFA25A" w14:textId="77777777" w:rsidR="0030179B" w:rsidRDefault="0030179B" w:rsidP="00F27DB2">
            <w:pPr>
              <w:rPr>
                <w:rFonts w:ascii="Garamond" w:hAnsi="Garamond"/>
                <w:sz w:val="24"/>
                <w:szCs w:val="24"/>
              </w:rPr>
            </w:pPr>
            <w:r w:rsidRPr="00FC2E0C">
              <w:rPr>
                <w:rFonts w:ascii="Garamond" w:hAnsi="Garamond"/>
                <w:b/>
                <w:sz w:val="24"/>
                <w:szCs w:val="24"/>
              </w:rPr>
              <w:t>*</w:t>
            </w:r>
            <w:r>
              <w:rPr>
                <w:rFonts w:ascii="Garamond" w:hAnsi="Garamond"/>
                <w:sz w:val="24"/>
                <w:szCs w:val="24"/>
              </w:rPr>
              <w:t xml:space="preserve"> Providing specific information</w:t>
            </w:r>
          </w:p>
          <w:p w14:paraId="73041170" w14:textId="77777777" w:rsidR="0030179B" w:rsidRPr="00FC2E0C" w:rsidRDefault="0030179B" w:rsidP="00F27DB2">
            <w:pPr>
              <w:rPr>
                <w:rFonts w:ascii="Garamond" w:hAnsi="Garamond"/>
                <w:b/>
                <w:sz w:val="24"/>
                <w:szCs w:val="24"/>
              </w:rPr>
            </w:pPr>
            <w:r w:rsidRPr="00FC2E0C">
              <w:rPr>
                <w:rFonts w:ascii="Garamond" w:hAnsi="Garamond"/>
                <w:b/>
                <w:sz w:val="24"/>
                <w:szCs w:val="24"/>
              </w:rPr>
              <w:t xml:space="preserve">* </w:t>
            </w:r>
            <w:r w:rsidRPr="00594C5F">
              <w:rPr>
                <w:rFonts w:ascii="Garamond" w:hAnsi="Garamond"/>
                <w:sz w:val="24"/>
                <w:szCs w:val="24"/>
              </w:rPr>
              <w:t>Drafting replies to inquiries</w:t>
            </w:r>
          </w:p>
          <w:p w14:paraId="7E1DDF1C" w14:textId="77777777" w:rsidR="0030179B" w:rsidRPr="00594C5F" w:rsidRDefault="0030179B" w:rsidP="00F27DB2">
            <w:pPr>
              <w:rPr>
                <w:rFonts w:ascii="Garamond" w:hAnsi="Garamond"/>
                <w:sz w:val="24"/>
                <w:szCs w:val="24"/>
              </w:rPr>
            </w:pPr>
            <w:r w:rsidRPr="00FC2E0C">
              <w:rPr>
                <w:rFonts w:ascii="Garamond" w:hAnsi="Garamond"/>
                <w:b/>
                <w:sz w:val="24"/>
                <w:szCs w:val="24"/>
              </w:rPr>
              <w:t xml:space="preserve">* </w:t>
            </w:r>
            <w:r>
              <w:rPr>
                <w:rFonts w:ascii="Garamond" w:hAnsi="Garamond"/>
                <w:sz w:val="24"/>
                <w:szCs w:val="24"/>
              </w:rPr>
              <w:t>Advanced accounting</w:t>
            </w:r>
          </w:p>
          <w:p w14:paraId="5B0524E3" w14:textId="77777777" w:rsidR="0030179B" w:rsidRDefault="0030179B" w:rsidP="00F27DB2">
            <w:pPr>
              <w:rPr>
                <w:rFonts w:ascii="Garamond" w:hAnsi="Garamond"/>
                <w:sz w:val="24"/>
                <w:szCs w:val="24"/>
              </w:rPr>
            </w:pPr>
            <w:r w:rsidRPr="00FC2E0C">
              <w:rPr>
                <w:rFonts w:ascii="Garamond" w:hAnsi="Garamond"/>
                <w:b/>
                <w:sz w:val="24"/>
                <w:szCs w:val="24"/>
              </w:rPr>
              <w:t>*</w:t>
            </w:r>
            <w:r>
              <w:rPr>
                <w:rFonts w:ascii="Garamond" w:hAnsi="Garamond"/>
                <w:sz w:val="24"/>
                <w:szCs w:val="24"/>
              </w:rPr>
              <w:t xml:space="preserve"> Related business process tasks</w:t>
            </w:r>
          </w:p>
          <w:p w14:paraId="6F651212" w14:textId="77777777" w:rsidR="0030179B" w:rsidRDefault="0030179B" w:rsidP="00F27DB2">
            <w:pPr>
              <w:rPr>
                <w:rFonts w:ascii="Garamond" w:hAnsi="Garamond"/>
                <w:sz w:val="24"/>
                <w:szCs w:val="24"/>
              </w:rPr>
            </w:pPr>
          </w:p>
          <w:p w14:paraId="1373352D" w14:textId="77777777" w:rsidR="0030179B" w:rsidRDefault="0030179B" w:rsidP="00F27DB2">
            <w:pPr>
              <w:rPr>
                <w:rFonts w:ascii="Garamond" w:hAnsi="Garamond"/>
                <w:sz w:val="24"/>
                <w:szCs w:val="24"/>
              </w:rPr>
            </w:pPr>
          </w:p>
        </w:tc>
        <w:tc>
          <w:tcPr>
            <w:tcW w:w="2684" w:type="dxa"/>
            <w:tcBorders>
              <w:top w:val="single" w:sz="4" w:space="0" w:color="auto"/>
              <w:left w:val="single" w:sz="4" w:space="0" w:color="auto"/>
              <w:bottom w:val="single" w:sz="4" w:space="0" w:color="auto"/>
              <w:right w:val="single" w:sz="4" w:space="0" w:color="auto"/>
            </w:tcBorders>
          </w:tcPr>
          <w:p w14:paraId="45CBC3E8" w14:textId="77777777" w:rsidR="0030179B" w:rsidRDefault="0030179B" w:rsidP="00F27DB2">
            <w:pPr>
              <w:rPr>
                <w:rFonts w:ascii="Garamond" w:hAnsi="Garamond"/>
                <w:sz w:val="24"/>
                <w:szCs w:val="24"/>
              </w:rPr>
            </w:pPr>
            <w:r w:rsidRPr="00942C5C">
              <w:rPr>
                <w:rFonts w:ascii="Garamond" w:hAnsi="Garamond"/>
                <w:sz w:val="24"/>
                <w:szCs w:val="24"/>
              </w:rPr>
              <w:t xml:space="preserve">Applicant addressed </w:t>
            </w:r>
            <w:r w:rsidRPr="007F1594">
              <w:rPr>
                <w:rFonts w:ascii="Garamond" w:hAnsi="Garamond"/>
                <w:b/>
                <w:sz w:val="24"/>
                <w:szCs w:val="24"/>
                <w:u w:val="single"/>
              </w:rPr>
              <w:t>some</w:t>
            </w:r>
            <w:r w:rsidRPr="007F1594">
              <w:rPr>
                <w:rFonts w:ascii="Garamond" w:hAnsi="Garamond"/>
                <w:b/>
                <w:sz w:val="24"/>
                <w:szCs w:val="24"/>
              </w:rPr>
              <w:t xml:space="preserve"> </w:t>
            </w:r>
            <w:r w:rsidRPr="00942C5C">
              <w:rPr>
                <w:rFonts w:ascii="Garamond" w:hAnsi="Garamond"/>
                <w:sz w:val="24"/>
                <w:szCs w:val="24"/>
              </w:rPr>
              <w:t xml:space="preserve">of the </w:t>
            </w:r>
            <w:r>
              <w:rPr>
                <w:rFonts w:ascii="Garamond" w:hAnsi="Garamond"/>
                <w:sz w:val="24"/>
                <w:szCs w:val="24"/>
              </w:rPr>
              <w:t>duties from the position description</w:t>
            </w:r>
            <w:r w:rsidRPr="00942C5C">
              <w:rPr>
                <w:rFonts w:ascii="Garamond" w:hAnsi="Garamond"/>
                <w:sz w:val="24"/>
                <w:szCs w:val="24"/>
              </w:rPr>
              <w:t xml:space="preserve">: </w:t>
            </w:r>
          </w:p>
          <w:p w14:paraId="35277CD7" w14:textId="77777777" w:rsidR="0030179B" w:rsidRPr="00FC2E0C" w:rsidRDefault="0030179B" w:rsidP="00F27DB2">
            <w:pPr>
              <w:rPr>
                <w:rFonts w:ascii="Garamond" w:hAnsi="Garamond"/>
                <w:b/>
                <w:sz w:val="24"/>
                <w:szCs w:val="24"/>
                <w:u w:val="single"/>
              </w:rPr>
            </w:pPr>
            <w:r>
              <w:rPr>
                <w:rFonts w:ascii="Garamond" w:hAnsi="Garamond"/>
                <w:b/>
                <w:sz w:val="24"/>
                <w:szCs w:val="24"/>
                <w:u w:val="single"/>
              </w:rPr>
              <w:t>R</w:t>
            </w:r>
            <w:r w:rsidRPr="00FC2E0C">
              <w:rPr>
                <w:rFonts w:ascii="Garamond" w:hAnsi="Garamond"/>
                <w:b/>
                <w:sz w:val="24"/>
                <w:szCs w:val="24"/>
                <w:u w:val="single"/>
              </w:rPr>
              <w:t>A</w:t>
            </w:r>
            <w:r>
              <w:rPr>
                <w:rFonts w:ascii="Garamond" w:hAnsi="Garamond"/>
                <w:b/>
                <w:sz w:val="24"/>
                <w:szCs w:val="24"/>
                <w:u w:val="single"/>
              </w:rPr>
              <w:t xml:space="preserve">- </w:t>
            </w:r>
            <w:r w:rsidRPr="00594C5F">
              <w:rPr>
                <w:rFonts w:ascii="Garamond" w:hAnsi="Garamond"/>
                <w:sz w:val="24"/>
                <w:szCs w:val="24"/>
                <w:u w:val="single"/>
              </w:rPr>
              <w:t>Res</w:t>
            </w:r>
            <w:r>
              <w:rPr>
                <w:rFonts w:ascii="Garamond" w:hAnsi="Garamond"/>
                <w:sz w:val="24"/>
                <w:szCs w:val="24"/>
                <w:u w:val="single"/>
              </w:rPr>
              <w:t>e</w:t>
            </w:r>
            <w:r w:rsidRPr="00594C5F">
              <w:rPr>
                <w:rFonts w:ascii="Garamond" w:hAnsi="Garamond"/>
                <w:sz w:val="24"/>
                <w:szCs w:val="24"/>
                <w:u w:val="single"/>
              </w:rPr>
              <w:t>arch</w:t>
            </w:r>
            <w:r w:rsidRPr="00FC2E0C">
              <w:rPr>
                <w:rFonts w:ascii="Garamond" w:hAnsi="Garamond"/>
                <w:sz w:val="24"/>
                <w:szCs w:val="24"/>
              </w:rPr>
              <w:t xml:space="preserve"> related activities</w:t>
            </w:r>
            <w:r>
              <w:rPr>
                <w:rFonts w:ascii="Garamond" w:hAnsi="Garamond"/>
                <w:sz w:val="24"/>
                <w:szCs w:val="24"/>
              </w:rPr>
              <w:t>:</w:t>
            </w:r>
          </w:p>
          <w:p w14:paraId="46ED0A9D" w14:textId="77777777" w:rsidR="0030179B" w:rsidRDefault="0030179B" w:rsidP="00F27DB2">
            <w:pPr>
              <w:rPr>
                <w:rFonts w:ascii="Garamond" w:hAnsi="Garamond"/>
                <w:sz w:val="24"/>
                <w:szCs w:val="24"/>
              </w:rPr>
            </w:pPr>
            <w:r w:rsidRPr="00FC2E0C">
              <w:rPr>
                <w:rFonts w:ascii="Garamond" w:hAnsi="Garamond"/>
                <w:b/>
                <w:sz w:val="24"/>
                <w:szCs w:val="24"/>
              </w:rPr>
              <w:t xml:space="preserve">* </w:t>
            </w:r>
            <w:r>
              <w:rPr>
                <w:rFonts w:ascii="Garamond" w:hAnsi="Garamond"/>
                <w:sz w:val="24"/>
                <w:szCs w:val="24"/>
              </w:rPr>
              <w:t>Performing advanced tasks in support of faculty led scholarly projects, topics, disciplines, and/or research.</w:t>
            </w:r>
          </w:p>
          <w:p w14:paraId="0EBCFFF5" w14:textId="77777777" w:rsidR="0030179B" w:rsidRDefault="0030179B" w:rsidP="00F27DB2">
            <w:pPr>
              <w:rPr>
                <w:rFonts w:ascii="Garamond" w:hAnsi="Garamond"/>
                <w:sz w:val="24"/>
                <w:szCs w:val="24"/>
              </w:rPr>
            </w:pPr>
            <w:r>
              <w:rPr>
                <w:rFonts w:ascii="Garamond" w:hAnsi="Garamond"/>
                <w:sz w:val="24"/>
                <w:szCs w:val="24"/>
              </w:rPr>
              <w:t>Additional duties may include:</w:t>
            </w:r>
          </w:p>
          <w:p w14:paraId="03B40218" w14:textId="77777777" w:rsidR="0030179B" w:rsidRDefault="0030179B" w:rsidP="00F27DB2">
            <w:pPr>
              <w:rPr>
                <w:rFonts w:ascii="Garamond" w:hAnsi="Garamond"/>
                <w:sz w:val="24"/>
                <w:szCs w:val="24"/>
              </w:rPr>
            </w:pPr>
            <w:r w:rsidRPr="00FC2E0C">
              <w:rPr>
                <w:rFonts w:ascii="Garamond" w:hAnsi="Garamond"/>
                <w:b/>
                <w:sz w:val="24"/>
                <w:szCs w:val="24"/>
              </w:rPr>
              <w:t>*</w:t>
            </w:r>
            <w:r>
              <w:rPr>
                <w:rFonts w:ascii="Garamond" w:hAnsi="Garamond"/>
                <w:sz w:val="24"/>
                <w:szCs w:val="24"/>
              </w:rPr>
              <w:t xml:space="preserve"> Providing specific information</w:t>
            </w:r>
          </w:p>
          <w:p w14:paraId="2BC10D04" w14:textId="77777777" w:rsidR="0030179B" w:rsidRPr="00FC2E0C" w:rsidRDefault="0030179B" w:rsidP="00F27DB2">
            <w:pPr>
              <w:rPr>
                <w:rFonts w:ascii="Garamond" w:hAnsi="Garamond"/>
                <w:b/>
                <w:sz w:val="24"/>
                <w:szCs w:val="24"/>
              </w:rPr>
            </w:pPr>
            <w:r w:rsidRPr="00FC2E0C">
              <w:rPr>
                <w:rFonts w:ascii="Garamond" w:hAnsi="Garamond"/>
                <w:b/>
                <w:sz w:val="24"/>
                <w:szCs w:val="24"/>
              </w:rPr>
              <w:t xml:space="preserve">* </w:t>
            </w:r>
            <w:r w:rsidRPr="00594C5F">
              <w:rPr>
                <w:rFonts w:ascii="Garamond" w:hAnsi="Garamond"/>
                <w:sz w:val="24"/>
                <w:szCs w:val="24"/>
              </w:rPr>
              <w:t>Drafting replies to inquiries</w:t>
            </w:r>
          </w:p>
          <w:p w14:paraId="281D1212" w14:textId="77777777" w:rsidR="0030179B" w:rsidRPr="00594C5F" w:rsidRDefault="0030179B" w:rsidP="00F27DB2">
            <w:pPr>
              <w:rPr>
                <w:rFonts w:ascii="Garamond" w:hAnsi="Garamond"/>
                <w:sz w:val="24"/>
                <w:szCs w:val="24"/>
              </w:rPr>
            </w:pPr>
            <w:r w:rsidRPr="00FC2E0C">
              <w:rPr>
                <w:rFonts w:ascii="Garamond" w:hAnsi="Garamond"/>
                <w:b/>
                <w:sz w:val="24"/>
                <w:szCs w:val="24"/>
              </w:rPr>
              <w:t xml:space="preserve">* </w:t>
            </w:r>
            <w:r>
              <w:rPr>
                <w:rFonts w:ascii="Garamond" w:hAnsi="Garamond"/>
                <w:sz w:val="24"/>
                <w:szCs w:val="24"/>
              </w:rPr>
              <w:t>Advanced accounting</w:t>
            </w:r>
          </w:p>
          <w:p w14:paraId="7E4AF82E" w14:textId="77777777" w:rsidR="0030179B" w:rsidRDefault="0030179B" w:rsidP="00F27DB2">
            <w:pPr>
              <w:rPr>
                <w:rFonts w:ascii="Garamond" w:hAnsi="Garamond"/>
                <w:sz w:val="24"/>
                <w:szCs w:val="24"/>
              </w:rPr>
            </w:pPr>
            <w:r w:rsidRPr="00FC2E0C">
              <w:rPr>
                <w:rFonts w:ascii="Garamond" w:hAnsi="Garamond"/>
                <w:b/>
                <w:sz w:val="24"/>
                <w:szCs w:val="24"/>
              </w:rPr>
              <w:t>*</w:t>
            </w:r>
            <w:r>
              <w:rPr>
                <w:rFonts w:ascii="Garamond" w:hAnsi="Garamond"/>
                <w:sz w:val="24"/>
                <w:szCs w:val="24"/>
              </w:rPr>
              <w:t xml:space="preserve"> Related business process tasks</w:t>
            </w:r>
          </w:p>
        </w:tc>
        <w:tc>
          <w:tcPr>
            <w:tcW w:w="2610" w:type="dxa"/>
            <w:tcBorders>
              <w:top w:val="single" w:sz="4" w:space="0" w:color="auto"/>
              <w:left w:val="single" w:sz="4" w:space="0" w:color="auto"/>
              <w:bottom w:val="single" w:sz="4" w:space="0" w:color="auto"/>
              <w:right w:val="single" w:sz="4" w:space="0" w:color="auto"/>
            </w:tcBorders>
          </w:tcPr>
          <w:p w14:paraId="1D1FED08" w14:textId="77777777" w:rsidR="0030179B" w:rsidRDefault="0030179B" w:rsidP="00F27DB2">
            <w:pPr>
              <w:rPr>
                <w:rFonts w:ascii="Garamond" w:hAnsi="Garamond"/>
                <w:sz w:val="24"/>
                <w:szCs w:val="24"/>
              </w:rPr>
            </w:pPr>
            <w:r w:rsidRPr="00942C5C">
              <w:rPr>
                <w:rFonts w:ascii="Garamond" w:hAnsi="Garamond"/>
                <w:sz w:val="24"/>
                <w:szCs w:val="24"/>
              </w:rPr>
              <w:t xml:space="preserve">Applicant </w:t>
            </w:r>
            <w:r w:rsidRPr="007F1594">
              <w:rPr>
                <w:rFonts w:ascii="Garamond" w:hAnsi="Garamond"/>
                <w:b/>
                <w:sz w:val="24"/>
                <w:szCs w:val="24"/>
                <w:u w:val="single"/>
              </w:rPr>
              <w:t>did not</w:t>
            </w:r>
            <w:r w:rsidRPr="00942C5C">
              <w:rPr>
                <w:rFonts w:ascii="Garamond" w:hAnsi="Garamond"/>
                <w:sz w:val="24"/>
                <w:szCs w:val="24"/>
              </w:rPr>
              <w:t xml:space="preserve"> address of the </w:t>
            </w:r>
            <w:r>
              <w:rPr>
                <w:rFonts w:ascii="Garamond" w:hAnsi="Garamond"/>
                <w:sz w:val="24"/>
                <w:szCs w:val="24"/>
              </w:rPr>
              <w:t>duties from the position description</w:t>
            </w:r>
            <w:r w:rsidRPr="00942C5C">
              <w:rPr>
                <w:rFonts w:ascii="Garamond" w:hAnsi="Garamond"/>
                <w:sz w:val="24"/>
                <w:szCs w:val="24"/>
              </w:rPr>
              <w:t xml:space="preserve">: </w:t>
            </w:r>
          </w:p>
          <w:p w14:paraId="6CD50A2B" w14:textId="77777777" w:rsidR="0030179B" w:rsidRPr="00FC2E0C" w:rsidRDefault="0030179B" w:rsidP="00F27DB2">
            <w:pPr>
              <w:rPr>
                <w:rFonts w:ascii="Garamond" w:hAnsi="Garamond"/>
                <w:b/>
                <w:sz w:val="24"/>
                <w:szCs w:val="24"/>
                <w:u w:val="single"/>
              </w:rPr>
            </w:pPr>
            <w:r>
              <w:rPr>
                <w:rFonts w:ascii="Garamond" w:hAnsi="Garamond"/>
                <w:b/>
                <w:sz w:val="24"/>
                <w:szCs w:val="24"/>
                <w:u w:val="single"/>
              </w:rPr>
              <w:t>R</w:t>
            </w:r>
            <w:r w:rsidRPr="00FC2E0C">
              <w:rPr>
                <w:rFonts w:ascii="Garamond" w:hAnsi="Garamond"/>
                <w:b/>
                <w:sz w:val="24"/>
                <w:szCs w:val="24"/>
                <w:u w:val="single"/>
              </w:rPr>
              <w:t>A</w:t>
            </w:r>
            <w:r>
              <w:rPr>
                <w:rFonts w:ascii="Garamond" w:hAnsi="Garamond"/>
                <w:b/>
                <w:sz w:val="24"/>
                <w:szCs w:val="24"/>
                <w:u w:val="single"/>
              </w:rPr>
              <w:t xml:space="preserve">- </w:t>
            </w:r>
            <w:r w:rsidRPr="00594C5F">
              <w:rPr>
                <w:rFonts w:ascii="Garamond" w:hAnsi="Garamond"/>
                <w:sz w:val="24"/>
                <w:szCs w:val="24"/>
                <w:u w:val="single"/>
              </w:rPr>
              <w:t>Res</w:t>
            </w:r>
            <w:r>
              <w:rPr>
                <w:rFonts w:ascii="Garamond" w:hAnsi="Garamond"/>
                <w:sz w:val="24"/>
                <w:szCs w:val="24"/>
                <w:u w:val="single"/>
              </w:rPr>
              <w:t>e</w:t>
            </w:r>
            <w:r w:rsidRPr="00594C5F">
              <w:rPr>
                <w:rFonts w:ascii="Garamond" w:hAnsi="Garamond"/>
                <w:sz w:val="24"/>
                <w:szCs w:val="24"/>
                <w:u w:val="single"/>
              </w:rPr>
              <w:t>arch</w:t>
            </w:r>
            <w:r w:rsidRPr="00FC2E0C">
              <w:rPr>
                <w:rFonts w:ascii="Garamond" w:hAnsi="Garamond"/>
                <w:sz w:val="24"/>
                <w:szCs w:val="24"/>
              </w:rPr>
              <w:t xml:space="preserve"> related activities</w:t>
            </w:r>
            <w:r>
              <w:rPr>
                <w:rFonts w:ascii="Garamond" w:hAnsi="Garamond"/>
                <w:sz w:val="24"/>
                <w:szCs w:val="24"/>
              </w:rPr>
              <w:t>:</w:t>
            </w:r>
          </w:p>
          <w:p w14:paraId="43F411A7" w14:textId="77777777" w:rsidR="0030179B" w:rsidRDefault="0030179B" w:rsidP="00F27DB2">
            <w:pPr>
              <w:rPr>
                <w:rFonts w:ascii="Garamond" w:hAnsi="Garamond"/>
                <w:sz w:val="24"/>
                <w:szCs w:val="24"/>
              </w:rPr>
            </w:pPr>
            <w:r w:rsidRPr="00FC2E0C">
              <w:rPr>
                <w:rFonts w:ascii="Garamond" w:hAnsi="Garamond"/>
                <w:b/>
                <w:sz w:val="24"/>
                <w:szCs w:val="24"/>
              </w:rPr>
              <w:t xml:space="preserve">* </w:t>
            </w:r>
            <w:r>
              <w:rPr>
                <w:rFonts w:ascii="Garamond" w:hAnsi="Garamond"/>
                <w:sz w:val="24"/>
                <w:szCs w:val="24"/>
              </w:rPr>
              <w:t>Performing advanced tasks in support of faculty led scholarly projects, topics, disciplines, and/or research.</w:t>
            </w:r>
          </w:p>
          <w:p w14:paraId="0555FB3A" w14:textId="77777777" w:rsidR="0030179B" w:rsidRDefault="0030179B" w:rsidP="00F27DB2">
            <w:pPr>
              <w:rPr>
                <w:rFonts w:ascii="Garamond" w:hAnsi="Garamond"/>
                <w:sz w:val="24"/>
                <w:szCs w:val="24"/>
              </w:rPr>
            </w:pPr>
            <w:r>
              <w:rPr>
                <w:rFonts w:ascii="Garamond" w:hAnsi="Garamond"/>
                <w:sz w:val="24"/>
                <w:szCs w:val="24"/>
              </w:rPr>
              <w:t>Additional duties may include:</w:t>
            </w:r>
          </w:p>
          <w:p w14:paraId="4E93A574" w14:textId="77777777" w:rsidR="0030179B" w:rsidRDefault="0030179B" w:rsidP="00F27DB2">
            <w:pPr>
              <w:rPr>
                <w:rFonts w:ascii="Garamond" w:hAnsi="Garamond"/>
                <w:sz w:val="24"/>
                <w:szCs w:val="24"/>
              </w:rPr>
            </w:pPr>
            <w:r w:rsidRPr="00FC2E0C">
              <w:rPr>
                <w:rFonts w:ascii="Garamond" w:hAnsi="Garamond"/>
                <w:b/>
                <w:sz w:val="24"/>
                <w:szCs w:val="24"/>
              </w:rPr>
              <w:t>*</w:t>
            </w:r>
            <w:r>
              <w:rPr>
                <w:rFonts w:ascii="Garamond" w:hAnsi="Garamond"/>
                <w:sz w:val="24"/>
                <w:szCs w:val="24"/>
              </w:rPr>
              <w:t xml:space="preserve"> Providing specific information</w:t>
            </w:r>
          </w:p>
          <w:p w14:paraId="113F34A0" w14:textId="77777777" w:rsidR="0030179B" w:rsidRPr="00FC2E0C" w:rsidRDefault="0030179B" w:rsidP="00F27DB2">
            <w:pPr>
              <w:rPr>
                <w:rFonts w:ascii="Garamond" w:hAnsi="Garamond"/>
                <w:b/>
                <w:sz w:val="24"/>
                <w:szCs w:val="24"/>
              </w:rPr>
            </w:pPr>
            <w:r w:rsidRPr="00FC2E0C">
              <w:rPr>
                <w:rFonts w:ascii="Garamond" w:hAnsi="Garamond"/>
                <w:b/>
                <w:sz w:val="24"/>
                <w:szCs w:val="24"/>
              </w:rPr>
              <w:t xml:space="preserve">* </w:t>
            </w:r>
            <w:r w:rsidRPr="00594C5F">
              <w:rPr>
                <w:rFonts w:ascii="Garamond" w:hAnsi="Garamond"/>
                <w:sz w:val="24"/>
                <w:szCs w:val="24"/>
              </w:rPr>
              <w:t>Drafting replies to inquiries</w:t>
            </w:r>
          </w:p>
          <w:p w14:paraId="40D29DAA" w14:textId="77777777" w:rsidR="0030179B" w:rsidRPr="00594C5F" w:rsidRDefault="0030179B" w:rsidP="00F27DB2">
            <w:pPr>
              <w:rPr>
                <w:rFonts w:ascii="Garamond" w:hAnsi="Garamond"/>
                <w:sz w:val="24"/>
                <w:szCs w:val="24"/>
              </w:rPr>
            </w:pPr>
            <w:r w:rsidRPr="00FC2E0C">
              <w:rPr>
                <w:rFonts w:ascii="Garamond" w:hAnsi="Garamond"/>
                <w:b/>
                <w:sz w:val="24"/>
                <w:szCs w:val="24"/>
              </w:rPr>
              <w:t xml:space="preserve">* </w:t>
            </w:r>
            <w:r>
              <w:rPr>
                <w:rFonts w:ascii="Garamond" w:hAnsi="Garamond"/>
                <w:sz w:val="24"/>
                <w:szCs w:val="24"/>
              </w:rPr>
              <w:t>Advanced accounting</w:t>
            </w:r>
          </w:p>
          <w:p w14:paraId="6AF75DCB" w14:textId="77777777" w:rsidR="0030179B" w:rsidRDefault="0030179B" w:rsidP="00F27DB2">
            <w:pPr>
              <w:rPr>
                <w:rFonts w:ascii="Garamond" w:hAnsi="Garamond"/>
                <w:sz w:val="24"/>
                <w:szCs w:val="24"/>
              </w:rPr>
            </w:pPr>
            <w:r w:rsidRPr="00FC2E0C">
              <w:rPr>
                <w:rFonts w:ascii="Garamond" w:hAnsi="Garamond"/>
                <w:b/>
                <w:sz w:val="24"/>
                <w:szCs w:val="24"/>
              </w:rPr>
              <w:t>*</w:t>
            </w:r>
            <w:r>
              <w:rPr>
                <w:rFonts w:ascii="Garamond" w:hAnsi="Garamond"/>
                <w:sz w:val="24"/>
                <w:szCs w:val="24"/>
              </w:rPr>
              <w:t xml:space="preserve"> Related business process tasks</w:t>
            </w:r>
          </w:p>
        </w:tc>
        <w:tc>
          <w:tcPr>
            <w:tcW w:w="1839" w:type="dxa"/>
            <w:tcBorders>
              <w:top w:val="single" w:sz="4" w:space="0" w:color="auto"/>
              <w:left w:val="single" w:sz="4" w:space="0" w:color="auto"/>
              <w:bottom w:val="single" w:sz="4" w:space="0" w:color="auto"/>
              <w:right w:val="single" w:sz="4" w:space="0" w:color="auto"/>
            </w:tcBorders>
          </w:tcPr>
          <w:p w14:paraId="2ED62930" w14:textId="77777777" w:rsidR="0030179B" w:rsidRDefault="0030179B" w:rsidP="00F27DB2">
            <w:pPr>
              <w:rPr>
                <w:rFonts w:ascii="Garamond" w:hAnsi="Garamond"/>
                <w:sz w:val="24"/>
                <w:szCs w:val="24"/>
              </w:rPr>
            </w:pPr>
            <w:r>
              <w:rPr>
                <w:rFonts w:ascii="Garamond" w:hAnsi="Garamond"/>
                <w:sz w:val="24"/>
                <w:szCs w:val="24"/>
              </w:rPr>
              <w:t>NA</w:t>
            </w:r>
          </w:p>
          <w:p w14:paraId="68F6D467" w14:textId="77777777" w:rsidR="0030179B" w:rsidRDefault="0030179B" w:rsidP="00F27DB2">
            <w:pPr>
              <w:rPr>
                <w:rFonts w:ascii="Garamond" w:hAnsi="Garamond"/>
                <w:sz w:val="24"/>
                <w:szCs w:val="24"/>
              </w:rPr>
            </w:pPr>
            <w:r>
              <w:rPr>
                <w:rFonts w:ascii="Garamond" w:hAnsi="Garamond"/>
                <w:sz w:val="24"/>
                <w:szCs w:val="24"/>
              </w:rPr>
              <w:t>IDK</w:t>
            </w:r>
          </w:p>
          <w:p w14:paraId="603F5593" w14:textId="77777777" w:rsidR="0030179B" w:rsidRDefault="0030179B" w:rsidP="00F27DB2">
            <w:pPr>
              <w:rPr>
                <w:rFonts w:ascii="Garamond" w:hAnsi="Garamond"/>
                <w:sz w:val="24"/>
                <w:szCs w:val="24"/>
              </w:rPr>
            </w:pPr>
            <w:r>
              <w:rPr>
                <w:rFonts w:ascii="Garamond" w:hAnsi="Garamond"/>
                <w:sz w:val="24"/>
                <w:szCs w:val="24"/>
              </w:rPr>
              <w:t>No information</w:t>
            </w:r>
          </w:p>
        </w:tc>
      </w:tr>
      <w:tr w:rsidR="0030179B" w:rsidRPr="00942C5C" w14:paraId="6AB050DC" w14:textId="77777777" w:rsidTr="00F27DB2">
        <w:trPr>
          <w:jc w:val="center"/>
        </w:trPr>
        <w:tc>
          <w:tcPr>
            <w:tcW w:w="1664" w:type="dxa"/>
            <w:tcBorders>
              <w:top w:val="single" w:sz="4" w:space="0" w:color="auto"/>
              <w:left w:val="single" w:sz="4" w:space="0" w:color="auto"/>
              <w:bottom w:val="single" w:sz="4" w:space="0" w:color="auto"/>
              <w:right w:val="single" w:sz="4" w:space="0" w:color="auto"/>
            </w:tcBorders>
          </w:tcPr>
          <w:p w14:paraId="6257D98E" w14:textId="77777777" w:rsidR="0030179B" w:rsidRPr="00942C5C" w:rsidRDefault="0030179B" w:rsidP="00F27DB2">
            <w:pPr>
              <w:rPr>
                <w:rFonts w:ascii="Garamond" w:hAnsi="Garamond"/>
                <w:b/>
                <w:sz w:val="24"/>
                <w:szCs w:val="24"/>
              </w:rPr>
            </w:pPr>
            <w:r>
              <w:rPr>
                <w:rFonts w:ascii="Garamond" w:hAnsi="Garamond"/>
                <w:b/>
                <w:sz w:val="24"/>
                <w:szCs w:val="24"/>
              </w:rPr>
              <w:t>Competencies Related to Position Descripti</w:t>
            </w:r>
            <w:bookmarkStart w:id="0" w:name="_GoBack"/>
            <w:bookmarkEnd w:id="0"/>
            <w:r>
              <w:rPr>
                <w:rFonts w:ascii="Garamond" w:hAnsi="Garamond"/>
                <w:b/>
                <w:sz w:val="24"/>
                <w:szCs w:val="24"/>
              </w:rPr>
              <w:t>on</w:t>
            </w:r>
          </w:p>
        </w:tc>
        <w:tc>
          <w:tcPr>
            <w:tcW w:w="2487" w:type="dxa"/>
            <w:tcBorders>
              <w:top w:val="single" w:sz="4" w:space="0" w:color="auto"/>
              <w:left w:val="single" w:sz="4" w:space="0" w:color="auto"/>
              <w:bottom w:val="single" w:sz="4" w:space="0" w:color="auto"/>
              <w:right w:val="single" w:sz="4" w:space="0" w:color="auto"/>
            </w:tcBorders>
          </w:tcPr>
          <w:p w14:paraId="5F421465" w14:textId="77777777" w:rsidR="0030179B" w:rsidRDefault="0030179B" w:rsidP="00F27DB2">
            <w:pPr>
              <w:rPr>
                <w:rFonts w:ascii="Garamond" w:hAnsi="Garamond"/>
                <w:sz w:val="24"/>
                <w:szCs w:val="24"/>
              </w:rPr>
            </w:pPr>
            <w:r>
              <w:rPr>
                <w:rFonts w:ascii="Garamond" w:hAnsi="Garamond"/>
                <w:sz w:val="24"/>
                <w:szCs w:val="24"/>
              </w:rPr>
              <w:t xml:space="preserve">Applicant addressed </w:t>
            </w:r>
            <w:r w:rsidRPr="00427CB6">
              <w:rPr>
                <w:rFonts w:ascii="Garamond" w:hAnsi="Garamond"/>
                <w:b/>
                <w:sz w:val="24"/>
                <w:szCs w:val="24"/>
                <w:u w:val="single"/>
              </w:rPr>
              <w:t>all</w:t>
            </w:r>
            <w:r>
              <w:rPr>
                <w:rFonts w:ascii="Garamond" w:hAnsi="Garamond"/>
                <w:sz w:val="24"/>
                <w:szCs w:val="24"/>
              </w:rPr>
              <w:t xml:space="preserve"> the NACE competencies related to position description with clear descriptions </w:t>
            </w:r>
            <w:r w:rsidRPr="00F72708">
              <w:rPr>
                <w:rFonts w:ascii="Garamond" w:hAnsi="Garamond"/>
                <w:i/>
                <w:sz w:val="24"/>
                <w:szCs w:val="24"/>
              </w:rPr>
              <w:t>(by either describing the specific competency required for the position or stating a specific competency is not required of the position)</w:t>
            </w:r>
            <w:r>
              <w:rPr>
                <w:rFonts w:ascii="Garamond" w:hAnsi="Garamond"/>
                <w:sz w:val="24"/>
                <w:szCs w:val="24"/>
              </w:rPr>
              <w:t xml:space="preserve">: </w:t>
            </w:r>
          </w:p>
          <w:p w14:paraId="0515518B" w14:textId="77777777" w:rsidR="0030179B" w:rsidRDefault="0030179B" w:rsidP="00F27DB2">
            <w:pPr>
              <w:rPr>
                <w:rFonts w:ascii="Garamond" w:hAnsi="Garamond"/>
                <w:sz w:val="24"/>
                <w:szCs w:val="24"/>
              </w:rPr>
            </w:pPr>
          </w:p>
          <w:p w14:paraId="1DE5F5B9" w14:textId="77777777" w:rsidR="0030179B" w:rsidRDefault="0030179B" w:rsidP="00F27DB2">
            <w:pPr>
              <w:rPr>
                <w:rFonts w:ascii="Garamond" w:hAnsi="Garamond"/>
                <w:sz w:val="24"/>
                <w:szCs w:val="24"/>
              </w:rPr>
            </w:pPr>
            <w:r w:rsidRPr="00C860F5">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critical thinking and </w:t>
            </w:r>
          </w:p>
          <w:p w14:paraId="1A1084D7"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problem solving </w:t>
            </w:r>
          </w:p>
          <w:p w14:paraId="06C4DC4A"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effective oral and written communication. </w:t>
            </w:r>
          </w:p>
          <w:p w14:paraId="4943AE7E" w14:textId="77777777" w:rsidR="0030179B" w:rsidRDefault="0030179B" w:rsidP="00F27DB2">
            <w:pPr>
              <w:rPr>
                <w:rFonts w:ascii="Garamond" w:hAnsi="Garamond"/>
                <w:sz w:val="24"/>
                <w:szCs w:val="24"/>
              </w:rPr>
            </w:pPr>
            <w:r w:rsidRPr="00B854F8">
              <w:rPr>
                <w:rFonts w:ascii="Garamond" w:hAnsi="Garamond"/>
                <w:b/>
                <w:sz w:val="24"/>
                <w:szCs w:val="24"/>
              </w:rPr>
              <w:lastRenderedPageBreak/>
              <w:t>*</w:t>
            </w:r>
            <w:r>
              <w:rPr>
                <w:rFonts w:ascii="Garamond" w:hAnsi="Garamond"/>
                <w:b/>
                <w:sz w:val="24"/>
                <w:szCs w:val="24"/>
              </w:rPr>
              <w:t xml:space="preserve"> </w:t>
            </w:r>
            <w:r>
              <w:rPr>
                <w:rFonts w:ascii="Garamond" w:hAnsi="Garamond"/>
                <w:sz w:val="24"/>
                <w:szCs w:val="24"/>
              </w:rPr>
              <w:t>Speaks to the need for teamwork and collaboration.</w:t>
            </w:r>
          </w:p>
          <w:p w14:paraId="4489E6AC"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Use of digital technology to solve problems, complete tasks, and accomplish goals. </w:t>
            </w:r>
          </w:p>
          <w:p w14:paraId="79633896" w14:textId="77777777" w:rsidR="0030179B" w:rsidRDefault="0030179B" w:rsidP="00F27DB2">
            <w:pPr>
              <w:rPr>
                <w:rFonts w:ascii="Garamond" w:hAnsi="Garamond"/>
                <w:sz w:val="24"/>
                <w:szCs w:val="24"/>
              </w:rPr>
            </w:pPr>
            <w:r w:rsidRPr="00B854F8">
              <w:rPr>
                <w:rFonts w:ascii="Garamond" w:hAnsi="Garamond"/>
                <w:b/>
                <w:sz w:val="24"/>
                <w:szCs w:val="24"/>
              </w:rPr>
              <w:t xml:space="preserve">* </w:t>
            </w:r>
            <w:r>
              <w:rPr>
                <w:rFonts w:ascii="Garamond" w:hAnsi="Garamond"/>
                <w:sz w:val="24"/>
                <w:szCs w:val="24"/>
              </w:rPr>
              <w:t>Professionalism and strong work ethic</w:t>
            </w:r>
          </w:p>
          <w:p w14:paraId="6E7EC61B" w14:textId="77777777" w:rsidR="0030179B" w:rsidRDefault="0030179B" w:rsidP="00F27DB2">
            <w:pPr>
              <w:rPr>
                <w:rFonts w:ascii="Garamond" w:hAnsi="Garamond"/>
                <w:sz w:val="24"/>
                <w:szCs w:val="24"/>
              </w:rPr>
            </w:pPr>
            <w:r w:rsidRPr="00B854F8">
              <w:rPr>
                <w:rFonts w:ascii="Garamond" w:hAnsi="Garamond"/>
                <w:b/>
                <w:sz w:val="24"/>
                <w:szCs w:val="24"/>
              </w:rPr>
              <w:t xml:space="preserve">* </w:t>
            </w:r>
            <w:r>
              <w:rPr>
                <w:rFonts w:ascii="Garamond" w:hAnsi="Garamond"/>
                <w:sz w:val="24"/>
                <w:szCs w:val="24"/>
              </w:rPr>
              <w:t xml:space="preserve">Career management in identifying and articulating one’s skills, strengths, knowledge, and experiences relevant to the position. </w:t>
            </w:r>
            <w:r w:rsidRPr="00B854F8">
              <w:rPr>
                <w:rFonts w:ascii="Garamond" w:hAnsi="Garamond"/>
                <w:b/>
                <w:sz w:val="24"/>
                <w:szCs w:val="24"/>
              </w:rPr>
              <w:t xml:space="preserve">* </w:t>
            </w:r>
            <w:r>
              <w:rPr>
                <w:rFonts w:ascii="Garamond" w:hAnsi="Garamond"/>
                <w:sz w:val="24"/>
                <w:szCs w:val="24"/>
              </w:rPr>
              <w:t xml:space="preserve">Demonstrates global and intercultural fluency to interact respectfully with all people. </w:t>
            </w:r>
          </w:p>
          <w:p w14:paraId="1082DE24" w14:textId="77777777" w:rsidR="0030179B" w:rsidRPr="00F72708" w:rsidRDefault="0030179B" w:rsidP="00F27DB2">
            <w:pPr>
              <w:rPr>
                <w:rFonts w:ascii="Garamond" w:hAnsi="Garamond"/>
                <w:sz w:val="24"/>
                <w:szCs w:val="24"/>
              </w:rPr>
            </w:pPr>
            <w:r w:rsidRPr="00B854F8">
              <w:rPr>
                <w:rFonts w:ascii="Garamond" w:hAnsi="Garamond"/>
                <w:b/>
                <w:sz w:val="24"/>
                <w:szCs w:val="24"/>
              </w:rPr>
              <w:t>*</w:t>
            </w:r>
            <w:r>
              <w:rPr>
                <w:rFonts w:ascii="Garamond" w:hAnsi="Garamond"/>
                <w:sz w:val="24"/>
                <w:szCs w:val="24"/>
              </w:rPr>
              <w:t xml:space="preserve"> Perform as a leader to achieve goals as well as describe supervision and feedback.</w:t>
            </w:r>
          </w:p>
        </w:tc>
        <w:tc>
          <w:tcPr>
            <w:tcW w:w="2684" w:type="dxa"/>
            <w:tcBorders>
              <w:top w:val="single" w:sz="4" w:space="0" w:color="auto"/>
              <w:left w:val="single" w:sz="4" w:space="0" w:color="auto"/>
              <w:bottom w:val="single" w:sz="4" w:space="0" w:color="auto"/>
              <w:right w:val="single" w:sz="4" w:space="0" w:color="auto"/>
            </w:tcBorders>
          </w:tcPr>
          <w:p w14:paraId="0790C6F3" w14:textId="77777777" w:rsidR="0030179B" w:rsidRDefault="0030179B" w:rsidP="00F27DB2">
            <w:pPr>
              <w:rPr>
                <w:rFonts w:ascii="Garamond" w:hAnsi="Garamond"/>
                <w:sz w:val="24"/>
                <w:szCs w:val="24"/>
              </w:rPr>
            </w:pPr>
            <w:r>
              <w:rPr>
                <w:rFonts w:ascii="Garamond" w:hAnsi="Garamond"/>
                <w:sz w:val="24"/>
                <w:szCs w:val="24"/>
              </w:rPr>
              <w:lastRenderedPageBreak/>
              <w:t xml:space="preserve">Applicant addressed </w:t>
            </w:r>
            <w:r w:rsidRPr="00B854F8">
              <w:rPr>
                <w:rFonts w:ascii="Garamond" w:hAnsi="Garamond"/>
                <w:b/>
                <w:sz w:val="24"/>
                <w:szCs w:val="24"/>
                <w:u w:val="single"/>
              </w:rPr>
              <w:t>some</w:t>
            </w:r>
            <w:r w:rsidRPr="00427CB6">
              <w:rPr>
                <w:rFonts w:ascii="Garamond" w:hAnsi="Garamond"/>
                <w:b/>
                <w:sz w:val="24"/>
                <w:szCs w:val="24"/>
                <w:u w:val="single"/>
              </w:rPr>
              <w:t xml:space="preserve"> </w:t>
            </w:r>
            <w:r>
              <w:rPr>
                <w:rFonts w:ascii="Garamond" w:hAnsi="Garamond"/>
                <w:sz w:val="24"/>
                <w:szCs w:val="24"/>
              </w:rPr>
              <w:t xml:space="preserve">of the NACE competencies related to position description with clear descriptions </w:t>
            </w:r>
            <w:r w:rsidRPr="00F72708">
              <w:rPr>
                <w:rFonts w:ascii="Garamond" w:hAnsi="Garamond"/>
                <w:i/>
                <w:sz w:val="24"/>
                <w:szCs w:val="24"/>
              </w:rPr>
              <w:t>(by either describing the specific competency required for the position or stating a specific competency is not required of the position)</w:t>
            </w:r>
            <w:r>
              <w:rPr>
                <w:rFonts w:ascii="Garamond" w:hAnsi="Garamond"/>
                <w:sz w:val="24"/>
                <w:szCs w:val="24"/>
              </w:rPr>
              <w:t xml:space="preserve">: </w:t>
            </w:r>
          </w:p>
          <w:p w14:paraId="582D10C6" w14:textId="77777777" w:rsidR="0030179B" w:rsidRDefault="0030179B" w:rsidP="00F27DB2">
            <w:pPr>
              <w:rPr>
                <w:rFonts w:ascii="Garamond" w:hAnsi="Garamond"/>
                <w:sz w:val="24"/>
                <w:szCs w:val="24"/>
              </w:rPr>
            </w:pPr>
          </w:p>
          <w:p w14:paraId="53E9541F" w14:textId="77777777" w:rsidR="0030179B" w:rsidRDefault="0030179B" w:rsidP="00F27DB2">
            <w:pPr>
              <w:rPr>
                <w:rFonts w:ascii="Garamond" w:hAnsi="Garamond"/>
                <w:sz w:val="24"/>
                <w:szCs w:val="24"/>
              </w:rPr>
            </w:pPr>
            <w:r w:rsidRPr="00C860F5">
              <w:rPr>
                <w:rFonts w:ascii="Garamond" w:hAnsi="Garamond"/>
                <w:b/>
                <w:sz w:val="24"/>
                <w:szCs w:val="24"/>
              </w:rPr>
              <w:t>*</w:t>
            </w:r>
            <w:r>
              <w:rPr>
                <w:rFonts w:ascii="Garamond" w:hAnsi="Garamond"/>
                <w:b/>
                <w:sz w:val="24"/>
                <w:szCs w:val="24"/>
              </w:rPr>
              <w:t xml:space="preserve"> </w:t>
            </w:r>
            <w:r>
              <w:rPr>
                <w:rFonts w:ascii="Garamond" w:hAnsi="Garamond"/>
                <w:sz w:val="24"/>
                <w:szCs w:val="24"/>
              </w:rPr>
              <w:t>Tasks require critical</w:t>
            </w:r>
          </w:p>
          <w:p w14:paraId="394CFB16" w14:textId="77777777" w:rsidR="0030179B" w:rsidRDefault="0030179B" w:rsidP="00F27DB2">
            <w:pPr>
              <w:rPr>
                <w:rFonts w:ascii="Garamond" w:hAnsi="Garamond"/>
                <w:sz w:val="24"/>
                <w:szCs w:val="24"/>
              </w:rPr>
            </w:pPr>
            <w:r>
              <w:rPr>
                <w:rFonts w:ascii="Garamond" w:hAnsi="Garamond"/>
                <w:sz w:val="24"/>
                <w:szCs w:val="24"/>
              </w:rPr>
              <w:t xml:space="preserve">thinking and </w:t>
            </w:r>
          </w:p>
          <w:p w14:paraId="59493BF4"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problem solving </w:t>
            </w:r>
          </w:p>
          <w:p w14:paraId="698DEBFC"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effective oral and written communication. </w:t>
            </w:r>
          </w:p>
          <w:p w14:paraId="04A3156A" w14:textId="77777777" w:rsidR="0030179B" w:rsidRDefault="0030179B" w:rsidP="00F27DB2">
            <w:pPr>
              <w:rPr>
                <w:rFonts w:ascii="Garamond" w:hAnsi="Garamond"/>
                <w:sz w:val="24"/>
                <w:szCs w:val="24"/>
              </w:rPr>
            </w:pPr>
            <w:r w:rsidRPr="00B854F8">
              <w:rPr>
                <w:rFonts w:ascii="Garamond" w:hAnsi="Garamond"/>
                <w:b/>
                <w:sz w:val="24"/>
                <w:szCs w:val="24"/>
              </w:rPr>
              <w:lastRenderedPageBreak/>
              <w:t>*</w:t>
            </w:r>
            <w:r>
              <w:rPr>
                <w:rFonts w:ascii="Garamond" w:hAnsi="Garamond"/>
                <w:b/>
                <w:sz w:val="24"/>
                <w:szCs w:val="24"/>
              </w:rPr>
              <w:t xml:space="preserve"> </w:t>
            </w:r>
            <w:r>
              <w:rPr>
                <w:rFonts w:ascii="Garamond" w:hAnsi="Garamond"/>
                <w:sz w:val="24"/>
                <w:szCs w:val="24"/>
              </w:rPr>
              <w:t>Speaks to the need for teamwork and collaboration.</w:t>
            </w:r>
          </w:p>
          <w:p w14:paraId="7F794870"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Use of digital technology to solve problems, complete tasks, and accomplish goals. </w:t>
            </w:r>
          </w:p>
          <w:p w14:paraId="6ADCF515" w14:textId="77777777" w:rsidR="0030179B" w:rsidRDefault="0030179B" w:rsidP="00F27DB2">
            <w:pPr>
              <w:rPr>
                <w:rFonts w:ascii="Garamond" w:hAnsi="Garamond"/>
                <w:sz w:val="24"/>
                <w:szCs w:val="24"/>
              </w:rPr>
            </w:pPr>
            <w:r w:rsidRPr="00B854F8">
              <w:rPr>
                <w:rFonts w:ascii="Garamond" w:hAnsi="Garamond"/>
                <w:b/>
                <w:sz w:val="24"/>
                <w:szCs w:val="24"/>
              </w:rPr>
              <w:t xml:space="preserve">* </w:t>
            </w:r>
            <w:r>
              <w:rPr>
                <w:rFonts w:ascii="Garamond" w:hAnsi="Garamond"/>
                <w:sz w:val="24"/>
                <w:szCs w:val="24"/>
              </w:rPr>
              <w:t>Professionalism and strong work ethic</w:t>
            </w:r>
          </w:p>
          <w:p w14:paraId="39B32555" w14:textId="77777777" w:rsidR="0030179B" w:rsidRDefault="0030179B" w:rsidP="00F27DB2">
            <w:pPr>
              <w:rPr>
                <w:rFonts w:ascii="Garamond" w:hAnsi="Garamond"/>
                <w:sz w:val="24"/>
                <w:szCs w:val="24"/>
              </w:rPr>
            </w:pPr>
            <w:r w:rsidRPr="00B854F8">
              <w:rPr>
                <w:rFonts w:ascii="Garamond" w:hAnsi="Garamond"/>
                <w:b/>
                <w:sz w:val="24"/>
                <w:szCs w:val="24"/>
              </w:rPr>
              <w:t xml:space="preserve">* </w:t>
            </w:r>
            <w:r>
              <w:rPr>
                <w:rFonts w:ascii="Garamond" w:hAnsi="Garamond"/>
                <w:sz w:val="24"/>
                <w:szCs w:val="24"/>
              </w:rPr>
              <w:t xml:space="preserve">Career management in identifying and articulating one’s skills, strengths, knowledge, and experiences relevant to the position. </w:t>
            </w:r>
            <w:r w:rsidRPr="00B854F8">
              <w:rPr>
                <w:rFonts w:ascii="Garamond" w:hAnsi="Garamond"/>
                <w:b/>
                <w:sz w:val="24"/>
                <w:szCs w:val="24"/>
              </w:rPr>
              <w:t xml:space="preserve">* </w:t>
            </w:r>
            <w:r>
              <w:rPr>
                <w:rFonts w:ascii="Garamond" w:hAnsi="Garamond"/>
                <w:sz w:val="24"/>
                <w:szCs w:val="24"/>
              </w:rPr>
              <w:t xml:space="preserve">Demonstrates global and intercultural fluency to interact respectfully with all people. </w:t>
            </w:r>
          </w:p>
          <w:p w14:paraId="28AC0DB7" w14:textId="77777777" w:rsidR="0030179B" w:rsidRPr="00942C5C" w:rsidRDefault="0030179B" w:rsidP="00F27DB2">
            <w:pPr>
              <w:rPr>
                <w:rFonts w:ascii="Garamond" w:hAnsi="Garamond"/>
                <w:sz w:val="24"/>
                <w:szCs w:val="24"/>
              </w:rPr>
            </w:pPr>
            <w:r w:rsidRPr="00B854F8">
              <w:rPr>
                <w:rFonts w:ascii="Garamond" w:hAnsi="Garamond"/>
                <w:b/>
                <w:sz w:val="24"/>
                <w:szCs w:val="24"/>
              </w:rPr>
              <w:t>*</w:t>
            </w:r>
            <w:r>
              <w:rPr>
                <w:rFonts w:ascii="Garamond" w:hAnsi="Garamond"/>
                <w:sz w:val="24"/>
                <w:szCs w:val="24"/>
              </w:rPr>
              <w:t xml:space="preserve"> Perform as a leader to achieve goals as well as describe supervision and feedback.</w:t>
            </w:r>
          </w:p>
        </w:tc>
        <w:tc>
          <w:tcPr>
            <w:tcW w:w="2610" w:type="dxa"/>
            <w:tcBorders>
              <w:top w:val="single" w:sz="4" w:space="0" w:color="auto"/>
              <w:left w:val="single" w:sz="4" w:space="0" w:color="auto"/>
              <w:bottom w:val="single" w:sz="4" w:space="0" w:color="auto"/>
              <w:right w:val="single" w:sz="4" w:space="0" w:color="auto"/>
            </w:tcBorders>
          </w:tcPr>
          <w:p w14:paraId="6B96E52B" w14:textId="77777777" w:rsidR="0030179B" w:rsidRDefault="0030179B" w:rsidP="00F27DB2">
            <w:pPr>
              <w:rPr>
                <w:rFonts w:ascii="Garamond" w:hAnsi="Garamond"/>
                <w:sz w:val="24"/>
                <w:szCs w:val="24"/>
              </w:rPr>
            </w:pPr>
            <w:r>
              <w:rPr>
                <w:rFonts w:ascii="Garamond" w:hAnsi="Garamond"/>
                <w:sz w:val="24"/>
                <w:szCs w:val="24"/>
              </w:rPr>
              <w:lastRenderedPageBreak/>
              <w:t xml:space="preserve">Applicant </w:t>
            </w:r>
            <w:r w:rsidRPr="004B7653">
              <w:rPr>
                <w:rFonts w:ascii="Garamond" w:hAnsi="Garamond"/>
                <w:b/>
                <w:sz w:val="24"/>
                <w:szCs w:val="24"/>
                <w:u w:val="single"/>
              </w:rPr>
              <w:t>did not</w:t>
            </w:r>
            <w:r>
              <w:rPr>
                <w:rFonts w:ascii="Garamond" w:hAnsi="Garamond"/>
                <w:sz w:val="24"/>
                <w:szCs w:val="24"/>
              </w:rPr>
              <w:t xml:space="preserve"> address the NACE competencies related to position description or address </w:t>
            </w:r>
            <w:r w:rsidRPr="0009603B">
              <w:rPr>
                <w:rFonts w:ascii="Garamond" w:hAnsi="Garamond"/>
                <w:b/>
                <w:sz w:val="24"/>
                <w:szCs w:val="24"/>
                <w:u w:val="single"/>
              </w:rPr>
              <w:t>some</w:t>
            </w:r>
            <w:r>
              <w:rPr>
                <w:rFonts w:ascii="Garamond" w:hAnsi="Garamond"/>
                <w:sz w:val="24"/>
                <w:szCs w:val="24"/>
              </w:rPr>
              <w:t xml:space="preserve"> however descriptions were unclear </w:t>
            </w:r>
            <w:r w:rsidRPr="00F72708">
              <w:rPr>
                <w:rFonts w:ascii="Garamond" w:hAnsi="Garamond"/>
                <w:i/>
                <w:sz w:val="24"/>
                <w:szCs w:val="24"/>
              </w:rPr>
              <w:t>(by either describing the specific competency required for the position or stating a specific competency is not required of the position)</w:t>
            </w:r>
            <w:r>
              <w:rPr>
                <w:rFonts w:ascii="Garamond" w:hAnsi="Garamond"/>
                <w:sz w:val="24"/>
                <w:szCs w:val="24"/>
              </w:rPr>
              <w:t xml:space="preserve">: </w:t>
            </w:r>
          </w:p>
          <w:p w14:paraId="16E28B99" w14:textId="77777777" w:rsidR="0030179B" w:rsidRDefault="0030179B" w:rsidP="00F27DB2">
            <w:pPr>
              <w:rPr>
                <w:rFonts w:ascii="Garamond" w:hAnsi="Garamond"/>
                <w:sz w:val="24"/>
                <w:szCs w:val="24"/>
              </w:rPr>
            </w:pPr>
          </w:p>
          <w:p w14:paraId="0C12327E" w14:textId="77777777" w:rsidR="0030179B" w:rsidRDefault="0030179B" w:rsidP="00F27DB2">
            <w:pPr>
              <w:rPr>
                <w:rFonts w:ascii="Garamond" w:hAnsi="Garamond"/>
                <w:sz w:val="24"/>
                <w:szCs w:val="24"/>
              </w:rPr>
            </w:pPr>
            <w:r w:rsidRPr="00C860F5">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critical thinking and </w:t>
            </w:r>
          </w:p>
          <w:p w14:paraId="3127D14F"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problem solving </w:t>
            </w:r>
          </w:p>
          <w:p w14:paraId="5F958CC1"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Tasks require effective oral and written communication. </w:t>
            </w:r>
          </w:p>
          <w:p w14:paraId="0745A5C7" w14:textId="77777777" w:rsidR="0030179B" w:rsidRDefault="0030179B" w:rsidP="00F27DB2">
            <w:pPr>
              <w:rPr>
                <w:rFonts w:ascii="Garamond" w:hAnsi="Garamond"/>
                <w:sz w:val="24"/>
                <w:szCs w:val="24"/>
              </w:rPr>
            </w:pPr>
            <w:r w:rsidRPr="00B854F8">
              <w:rPr>
                <w:rFonts w:ascii="Garamond" w:hAnsi="Garamond"/>
                <w:b/>
                <w:sz w:val="24"/>
                <w:szCs w:val="24"/>
              </w:rPr>
              <w:lastRenderedPageBreak/>
              <w:t>*</w:t>
            </w:r>
            <w:r>
              <w:rPr>
                <w:rFonts w:ascii="Garamond" w:hAnsi="Garamond"/>
                <w:b/>
                <w:sz w:val="24"/>
                <w:szCs w:val="24"/>
              </w:rPr>
              <w:t xml:space="preserve"> </w:t>
            </w:r>
            <w:r>
              <w:rPr>
                <w:rFonts w:ascii="Garamond" w:hAnsi="Garamond"/>
                <w:sz w:val="24"/>
                <w:szCs w:val="24"/>
              </w:rPr>
              <w:t>Speaks to the need for teamwork and collaboration.</w:t>
            </w:r>
          </w:p>
          <w:p w14:paraId="15F578B8" w14:textId="77777777" w:rsidR="0030179B" w:rsidRDefault="0030179B" w:rsidP="00F27DB2">
            <w:pPr>
              <w:rPr>
                <w:rFonts w:ascii="Garamond" w:hAnsi="Garamond"/>
                <w:sz w:val="24"/>
                <w:szCs w:val="24"/>
              </w:rPr>
            </w:pPr>
            <w:r w:rsidRPr="00B854F8">
              <w:rPr>
                <w:rFonts w:ascii="Garamond" w:hAnsi="Garamond"/>
                <w:b/>
                <w:sz w:val="24"/>
                <w:szCs w:val="24"/>
              </w:rPr>
              <w:t>*</w:t>
            </w:r>
            <w:r>
              <w:rPr>
                <w:rFonts w:ascii="Garamond" w:hAnsi="Garamond"/>
                <w:b/>
                <w:sz w:val="24"/>
                <w:szCs w:val="24"/>
              </w:rPr>
              <w:t xml:space="preserve"> </w:t>
            </w:r>
            <w:r>
              <w:rPr>
                <w:rFonts w:ascii="Garamond" w:hAnsi="Garamond"/>
                <w:sz w:val="24"/>
                <w:szCs w:val="24"/>
              </w:rPr>
              <w:t xml:space="preserve">Use of digital technology to solve problems, complete tasks, and accomplish goals. </w:t>
            </w:r>
          </w:p>
          <w:p w14:paraId="0524F1E1" w14:textId="77777777" w:rsidR="0030179B" w:rsidRDefault="0030179B" w:rsidP="00F27DB2">
            <w:pPr>
              <w:rPr>
                <w:rFonts w:ascii="Garamond" w:hAnsi="Garamond"/>
                <w:sz w:val="24"/>
                <w:szCs w:val="24"/>
              </w:rPr>
            </w:pPr>
            <w:r w:rsidRPr="00B854F8">
              <w:rPr>
                <w:rFonts w:ascii="Garamond" w:hAnsi="Garamond"/>
                <w:b/>
                <w:sz w:val="24"/>
                <w:szCs w:val="24"/>
              </w:rPr>
              <w:t xml:space="preserve">* </w:t>
            </w:r>
            <w:r>
              <w:rPr>
                <w:rFonts w:ascii="Garamond" w:hAnsi="Garamond"/>
                <w:sz w:val="24"/>
                <w:szCs w:val="24"/>
              </w:rPr>
              <w:t>Professionalism and strong work ethic</w:t>
            </w:r>
          </w:p>
          <w:p w14:paraId="755FFFB4" w14:textId="77777777" w:rsidR="0030179B" w:rsidRDefault="0030179B" w:rsidP="00F27DB2">
            <w:pPr>
              <w:rPr>
                <w:rFonts w:ascii="Garamond" w:hAnsi="Garamond"/>
                <w:sz w:val="24"/>
                <w:szCs w:val="24"/>
              </w:rPr>
            </w:pPr>
            <w:r w:rsidRPr="00B854F8">
              <w:rPr>
                <w:rFonts w:ascii="Garamond" w:hAnsi="Garamond"/>
                <w:b/>
                <w:sz w:val="24"/>
                <w:szCs w:val="24"/>
              </w:rPr>
              <w:t xml:space="preserve">* </w:t>
            </w:r>
            <w:r>
              <w:rPr>
                <w:rFonts w:ascii="Garamond" w:hAnsi="Garamond"/>
                <w:sz w:val="24"/>
                <w:szCs w:val="24"/>
              </w:rPr>
              <w:t xml:space="preserve">Career management in identifying and articulating one’s skills, strengths, knowledge, and experiences relevant to the position. </w:t>
            </w:r>
            <w:r w:rsidRPr="00B854F8">
              <w:rPr>
                <w:rFonts w:ascii="Garamond" w:hAnsi="Garamond"/>
                <w:b/>
                <w:sz w:val="24"/>
                <w:szCs w:val="24"/>
              </w:rPr>
              <w:t xml:space="preserve">* </w:t>
            </w:r>
            <w:r>
              <w:rPr>
                <w:rFonts w:ascii="Garamond" w:hAnsi="Garamond"/>
                <w:sz w:val="24"/>
                <w:szCs w:val="24"/>
              </w:rPr>
              <w:t xml:space="preserve">Demonstrates global and intercultural fluency to interact respectfully with all people. </w:t>
            </w:r>
          </w:p>
          <w:p w14:paraId="7EE19AB7" w14:textId="77777777" w:rsidR="0030179B" w:rsidRPr="00942C5C" w:rsidRDefault="0030179B" w:rsidP="00F27DB2">
            <w:pPr>
              <w:rPr>
                <w:rFonts w:ascii="Garamond" w:hAnsi="Garamond"/>
                <w:sz w:val="24"/>
                <w:szCs w:val="24"/>
              </w:rPr>
            </w:pPr>
            <w:r w:rsidRPr="00B854F8">
              <w:rPr>
                <w:rFonts w:ascii="Garamond" w:hAnsi="Garamond"/>
                <w:b/>
                <w:sz w:val="24"/>
                <w:szCs w:val="24"/>
              </w:rPr>
              <w:t>*</w:t>
            </w:r>
            <w:r>
              <w:rPr>
                <w:rFonts w:ascii="Garamond" w:hAnsi="Garamond"/>
                <w:sz w:val="24"/>
                <w:szCs w:val="24"/>
              </w:rPr>
              <w:t xml:space="preserve"> Perform as a leader to achieve goals as well as describe supervision and feedback.</w:t>
            </w:r>
          </w:p>
        </w:tc>
        <w:tc>
          <w:tcPr>
            <w:tcW w:w="1839" w:type="dxa"/>
            <w:tcBorders>
              <w:top w:val="single" w:sz="4" w:space="0" w:color="auto"/>
              <w:left w:val="single" w:sz="4" w:space="0" w:color="auto"/>
              <w:bottom w:val="single" w:sz="4" w:space="0" w:color="auto"/>
              <w:right w:val="single" w:sz="4" w:space="0" w:color="auto"/>
            </w:tcBorders>
          </w:tcPr>
          <w:p w14:paraId="2FF96846" w14:textId="77777777" w:rsidR="0030179B" w:rsidRDefault="0030179B" w:rsidP="00F27DB2">
            <w:pPr>
              <w:rPr>
                <w:rFonts w:ascii="Garamond" w:hAnsi="Garamond"/>
                <w:sz w:val="24"/>
                <w:szCs w:val="24"/>
              </w:rPr>
            </w:pPr>
            <w:r>
              <w:rPr>
                <w:rFonts w:ascii="Garamond" w:hAnsi="Garamond"/>
                <w:sz w:val="24"/>
                <w:szCs w:val="24"/>
              </w:rPr>
              <w:lastRenderedPageBreak/>
              <w:t>NA</w:t>
            </w:r>
          </w:p>
          <w:p w14:paraId="0E2220C5" w14:textId="77777777" w:rsidR="0030179B" w:rsidRDefault="0030179B" w:rsidP="00F27DB2">
            <w:pPr>
              <w:rPr>
                <w:rFonts w:ascii="Garamond" w:hAnsi="Garamond"/>
                <w:sz w:val="24"/>
                <w:szCs w:val="24"/>
              </w:rPr>
            </w:pPr>
            <w:r>
              <w:rPr>
                <w:rFonts w:ascii="Garamond" w:hAnsi="Garamond"/>
                <w:sz w:val="24"/>
                <w:szCs w:val="24"/>
              </w:rPr>
              <w:t>IDK</w:t>
            </w:r>
          </w:p>
          <w:p w14:paraId="4E4FE927" w14:textId="77777777" w:rsidR="0030179B" w:rsidRPr="00942C5C" w:rsidRDefault="0030179B" w:rsidP="00F27DB2">
            <w:pPr>
              <w:rPr>
                <w:rFonts w:ascii="Garamond" w:hAnsi="Garamond"/>
                <w:sz w:val="24"/>
                <w:szCs w:val="24"/>
              </w:rPr>
            </w:pPr>
            <w:r>
              <w:rPr>
                <w:rFonts w:ascii="Garamond" w:hAnsi="Garamond"/>
                <w:sz w:val="24"/>
                <w:szCs w:val="24"/>
              </w:rPr>
              <w:t>No information</w:t>
            </w:r>
          </w:p>
        </w:tc>
      </w:tr>
      <w:tr w:rsidR="0030179B" w:rsidRPr="00942C5C" w14:paraId="057DDEDB" w14:textId="77777777" w:rsidTr="00F27DB2">
        <w:trPr>
          <w:jc w:val="center"/>
        </w:trPr>
        <w:tc>
          <w:tcPr>
            <w:tcW w:w="1664" w:type="dxa"/>
            <w:tcBorders>
              <w:top w:val="single" w:sz="4" w:space="0" w:color="auto"/>
              <w:left w:val="single" w:sz="4" w:space="0" w:color="auto"/>
              <w:bottom w:val="single" w:sz="4" w:space="0" w:color="auto"/>
              <w:right w:val="single" w:sz="4" w:space="0" w:color="auto"/>
            </w:tcBorders>
          </w:tcPr>
          <w:p w14:paraId="091B0402" w14:textId="77777777" w:rsidR="0030179B" w:rsidRDefault="0030179B" w:rsidP="00F27DB2">
            <w:pPr>
              <w:rPr>
                <w:rFonts w:ascii="Garamond" w:hAnsi="Garamond"/>
                <w:b/>
                <w:sz w:val="24"/>
                <w:szCs w:val="24"/>
              </w:rPr>
            </w:pPr>
            <w:r w:rsidRPr="00765CA0">
              <w:rPr>
                <w:rFonts w:ascii="Garamond" w:hAnsi="Garamond"/>
                <w:b/>
                <w:sz w:val="24"/>
                <w:szCs w:val="24"/>
              </w:rPr>
              <w:t>Benefit to the Student</w:t>
            </w:r>
          </w:p>
        </w:tc>
        <w:tc>
          <w:tcPr>
            <w:tcW w:w="2487" w:type="dxa"/>
            <w:tcBorders>
              <w:top w:val="single" w:sz="4" w:space="0" w:color="auto"/>
              <w:left w:val="single" w:sz="4" w:space="0" w:color="auto"/>
              <w:bottom w:val="single" w:sz="4" w:space="0" w:color="auto"/>
              <w:right w:val="single" w:sz="4" w:space="0" w:color="auto"/>
            </w:tcBorders>
          </w:tcPr>
          <w:p w14:paraId="6C756C68" w14:textId="77777777" w:rsidR="0030179B" w:rsidRPr="0030179B" w:rsidRDefault="0030179B" w:rsidP="00F27DB2">
            <w:pPr>
              <w:rPr>
                <w:rFonts w:ascii="Garamond" w:hAnsi="Garamond"/>
                <w:sz w:val="24"/>
                <w:szCs w:val="24"/>
              </w:rPr>
            </w:pPr>
            <w:r w:rsidRPr="0030179B">
              <w:rPr>
                <w:rFonts w:ascii="Garamond" w:hAnsi="Garamond"/>
                <w:sz w:val="24"/>
                <w:szCs w:val="24"/>
              </w:rPr>
              <w:t xml:space="preserve">Applicant included a </w:t>
            </w:r>
            <w:r w:rsidRPr="0030179B">
              <w:rPr>
                <w:rFonts w:ascii="Garamond" w:hAnsi="Garamond"/>
                <w:b/>
                <w:sz w:val="24"/>
                <w:szCs w:val="24"/>
                <w:u w:val="single"/>
              </w:rPr>
              <w:t>clear and detailed</w:t>
            </w:r>
            <w:r w:rsidRPr="0030179B">
              <w:rPr>
                <w:rFonts w:ascii="Garamond" w:hAnsi="Garamond"/>
                <w:sz w:val="24"/>
                <w:szCs w:val="24"/>
              </w:rPr>
              <w:t xml:space="preserve"> description of how the assistantship will benefit the student by enabling a supportive learning environment that promotes student success and belonging and improves retention (Strategic Goal 1) and providing deeply impactful experiential learning at multiple points in a student’s educational experience (Strategic Goal 3).</w:t>
            </w:r>
          </w:p>
        </w:tc>
        <w:tc>
          <w:tcPr>
            <w:tcW w:w="2684" w:type="dxa"/>
            <w:tcBorders>
              <w:top w:val="single" w:sz="4" w:space="0" w:color="auto"/>
              <w:left w:val="single" w:sz="4" w:space="0" w:color="auto"/>
              <w:bottom w:val="single" w:sz="4" w:space="0" w:color="auto"/>
              <w:right w:val="single" w:sz="4" w:space="0" w:color="auto"/>
            </w:tcBorders>
          </w:tcPr>
          <w:p w14:paraId="6FCCCE03" w14:textId="77777777" w:rsidR="0030179B" w:rsidRPr="0030179B" w:rsidRDefault="0030179B" w:rsidP="00F27DB2">
            <w:pPr>
              <w:rPr>
                <w:rFonts w:ascii="Garamond" w:hAnsi="Garamond"/>
                <w:sz w:val="24"/>
                <w:szCs w:val="24"/>
              </w:rPr>
            </w:pPr>
            <w:r w:rsidRPr="0030179B">
              <w:rPr>
                <w:rFonts w:ascii="Garamond" w:hAnsi="Garamond"/>
                <w:sz w:val="24"/>
                <w:szCs w:val="24"/>
              </w:rPr>
              <w:t xml:space="preserve">Applicant included a </w:t>
            </w:r>
            <w:r w:rsidRPr="0030179B">
              <w:rPr>
                <w:rFonts w:ascii="Garamond" w:hAnsi="Garamond"/>
                <w:b/>
                <w:sz w:val="24"/>
                <w:szCs w:val="24"/>
                <w:u w:val="single"/>
              </w:rPr>
              <w:t>brief/general</w:t>
            </w:r>
            <w:r w:rsidRPr="0030179B">
              <w:rPr>
                <w:rFonts w:ascii="Garamond" w:hAnsi="Garamond"/>
                <w:sz w:val="24"/>
                <w:szCs w:val="24"/>
              </w:rPr>
              <w:t xml:space="preserve"> </w:t>
            </w:r>
            <w:r w:rsidRPr="0030179B">
              <w:rPr>
                <w:rFonts w:ascii="Garamond" w:hAnsi="Garamond"/>
                <w:b/>
                <w:sz w:val="24"/>
                <w:szCs w:val="24"/>
                <w:u w:val="single"/>
              </w:rPr>
              <w:t>description</w:t>
            </w:r>
            <w:r w:rsidRPr="0030179B">
              <w:rPr>
                <w:rFonts w:ascii="Garamond" w:hAnsi="Garamond"/>
                <w:sz w:val="24"/>
                <w:szCs w:val="24"/>
              </w:rPr>
              <w:t xml:space="preserve"> of how the assistantship will benefit the student by enabling a supportive learning environment that promotes student success and belonging and improves retention (Strategic Goal 1) and providing deeply impactful experiential learning at multiple points in a student’s educational experience (Strategic Goal 3).</w:t>
            </w:r>
          </w:p>
        </w:tc>
        <w:tc>
          <w:tcPr>
            <w:tcW w:w="2610" w:type="dxa"/>
            <w:tcBorders>
              <w:top w:val="single" w:sz="4" w:space="0" w:color="auto"/>
              <w:left w:val="single" w:sz="4" w:space="0" w:color="auto"/>
              <w:bottom w:val="single" w:sz="4" w:space="0" w:color="auto"/>
              <w:right w:val="single" w:sz="4" w:space="0" w:color="auto"/>
            </w:tcBorders>
          </w:tcPr>
          <w:p w14:paraId="1F08293A" w14:textId="77777777" w:rsidR="0030179B" w:rsidRPr="0030179B" w:rsidRDefault="0030179B" w:rsidP="00F27DB2">
            <w:pPr>
              <w:rPr>
                <w:rFonts w:ascii="Garamond" w:hAnsi="Garamond"/>
                <w:sz w:val="24"/>
                <w:szCs w:val="24"/>
              </w:rPr>
            </w:pPr>
            <w:r w:rsidRPr="0030179B">
              <w:rPr>
                <w:rFonts w:ascii="Garamond" w:hAnsi="Garamond"/>
                <w:sz w:val="24"/>
                <w:szCs w:val="24"/>
              </w:rPr>
              <w:t xml:space="preserve">Applicant provided an </w:t>
            </w:r>
            <w:r w:rsidRPr="0030179B">
              <w:rPr>
                <w:rFonts w:ascii="Garamond" w:hAnsi="Garamond"/>
                <w:b/>
                <w:sz w:val="24"/>
                <w:szCs w:val="24"/>
                <w:u w:val="single"/>
              </w:rPr>
              <w:t>unclear</w:t>
            </w:r>
            <w:r w:rsidRPr="0030179B">
              <w:rPr>
                <w:rFonts w:ascii="Garamond" w:hAnsi="Garamond"/>
                <w:sz w:val="24"/>
                <w:szCs w:val="24"/>
              </w:rPr>
              <w:t xml:space="preserve"> description of how the assistantship will benefit the student by enabling a supportive learning environment that promotes student success and belonging and improves retention (Strategic Goal 1) and providing deeply impactful experiential learning at multiple points in a student’s educational experience (Strategic Goal 3).</w:t>
            </w:r>
          </w:p>
          <w:p w14:paraId="17224B59" w14:textId="77777777" w:rsidR="0030179B" w:rsidRPr="0030179B" w:rsidRDefault="0030179B" w:rsidP="00F27DB2">
            <w:pPr>
              <w:rPr>
                <w:rFonts w:ascii="Garamond" w:hAnsi="Garamond"/>
                <w:sz w:val="24"/>
                <w:szCs w:val="24"/>
              </w:rPr>
            </w:pPr>
            <w:r w:rsidRPr="0030179B">
              <w:rPr>
                <w:rFonts w:ascii="Garamond" w:hAnsi="Garamond"/>
                <w:sz w:val="24"/>
                <w:szCs w:val="24"/>
              </w:rPr>
              <w:t>.</w:t>
            </w:r>
          </w:p>
        </w:tc>
        <w:tc>
          <w:tcPr>
            <w:tcW w:w="1839" w:type="dxa"/>
            <w:tcBorders>
              <w:top w:val="single" w:sz="4" w:space="0" w:color="auto"/>
              <w:left w:val="single" w:sz="4" w:space="0" w:color="auto"/>
              <w:bottom w:val="single" w:sz="4" w:space="0" w:color="auto"/>
              <w:right w:val="single" w:sz="4" w:space="0" w:color="auto"/>
            </w:tcBorders>
          </w:tcPr>
          <w:p w14:paraId="19B14E6E" w14:textId="77777777" w:rsidR="0030179B" w:rsidRPr="0030179B" w:rsidRDefault="0030179B" w:rsidP="00F27DB2">
            <w:pPr>
              <w:rPr>
                <w:rFonts w:ascii="Garamond" w:hAnsi="Garamond"/>
                <w:sz w:val="24"/>
                <w:szCs w:val="24"/>
              </w:rPr>
            </w:pPr>
            <w:r w:rsidRPr="0030179B">
              <w:rPr>
                <w:rFonts w:ascii="Garamond" w:hAnsi="Garamond"/>
                <w:sz w:val="24"/>
                <w:szCs w:val="24"/>
              </w:rPr>
              <w:t>NA</w:t>
            </w:r>
          </w:p>
          <w:p w14:paraId="421A952C" w14:textId="77777777" w:rsidR="0030179B" w:rsidRPr="0030179B" w:rsidRDefault="0030179B" w:rsidP="00F27DB2">
            <w:pPr>
              <w:rPr>
                <w:rFonts w:ascii="Garamond" w:hAnsi="Garamond"/>
                <w:sz w:val="24"/>
                <w:szCs w:val="24"/>
              </w:rPr>
            </w:pPr>
            <w:r w:rsidRPr="0030179B">
              <w:rPr>
                <w:rFonts w:ascii="Garamond" w:hAnsi="Garamond"/>
                <w:sz w:val="24"/>
                <w:szCs w:val="24"/>
              </w:rPr>
              <w:t>IDK</w:t>
            </w:r>
          </w:p>
          <w:p w14:paraId="10D99034" w14:textId="77777777" w:rsidR="0030179B" w:rsidRPr="0030179B" w:rsidRDefault="0030179B" w:rsidP="00F27DB2">
            <w:pPr>
              <w:rPr>
                <w:rFonts w:ascii="Garamond" w:hAnsi="Garamond"/>
                <w:sz w:val="24"/>
                <w:szCs w:val="24"/>
              </w:rPr>
            </w:pPr>
            <w:r w:rsidRPr="0030179B">
              <w:rPr>
                <w:rFonts w:ascii="Garamond" w:hAnsi="Garamond"/>
                <w:sz w:val="24"/>
                <w:szCs w:val="24"/>
              </w:rPr>
              <w:t>No information</w:t>
            </w:r>
          </w:p>
        </w:tc>
      </w:tr>
      <w:tr w:rsidR="0030179B" w:rsidRPr="00942C5C" w14:paraId="18CC5911" w14:textId="77777777" w:rsidTr="00F27DB2">
        <w:trPr>
          <w:jc w:val="center"/>
        </w:trPr>
        <w:tc>
          <w:tcPr>
            <w:tcW w:w="1664" w:type="dxa"/>
            <w:tcBorders>
              <w:top w:val="single" w:sz="4" w:space="0" w:color="auto"/>
              <w:left w:val="single" w:sz="4" w:space="0" w:color="auto"/>
              <w:bottom w:val="single" w:sz="4" w:space="0" w:color="auto"/>
              <w:right w:val="single" w:sz="4" w:space="0" w:color="auto"/>
            </w:tcBorders>
          </w:tcPr>
          <w:p w14:paraId="48DB215E" w14:textId="77777777" w:rsidR="0030179B" w:rsidRPr="00765CA0" w:rsidRDefault="0030179B" w:rsidP="00F27DB2">
            <w:pPr>
              <w:rPr>
                <w:rFonts w:ascii="Garamond" w:hAnsi="Garamond"/>
                <w:b/>
                <w:sz w:val="24"/>
                <w:szCs w:val="24"/>
              </w:rPr>
            </w:pPr>
            <w:r w:rsidRPr="00765CA0">
              <w:rPr>
                <w:rFonts w:ascii="Garamond" w:hAnsi="Garamond"/>
                <w:b/>
                <w:sz w:val="24"/>
                <w:szCs w:val="24"/>
              </w:rPr>
              <w:t>Benefit to Faculty, Department, College, and University</w:t>
            </w:r>
          </w:p>
        </w:tc>
        <w:tc>
          <w:tcPr>
            <w:tcW w:w="2487" w:type="dxa"/>
            <w:tcBorders>
              <w:top w:val="single" w:sz="4" w:space="0" w:color="auto"/>
              <w:left w:val="single" w:sz="4" w:space="0" w:color="auto"/>
              <w:bottom w:val="single" w:sz="4" w:space="0" w:color="auto"/>
              <w:right w:val="single" w:sz="4" w:space="0" w:color="auto"/>
            </w:tcBorders>
          </w:tcPr>
          <w:p w14:paraId="199BFAA1" w14:textId="77777777" w:rsidR="0030179B" w:rsidRPr="0030179B" w:rsidRDefault="0030179B" w:rsidP="00F27DB2">
            <w:pPr>
              <w:rPr>
                <w:rFonts w:ascii="Garamond" w:hAnsi="Garamond"/>
                <w:sz w:val="24"/>
                <w:szCs w:val="24"/>
              </w:rPr>
            </w:pPr>
            <w:r w:rsidRPr="0030179B">
              <w:rPr>
                <w:rFonts w:ascii="Garamond" w:hAnsi="Garamond"/>
                <w:sz w:val="24"/>
                <w:szCs w:val="24"/>
              </w:rPr>
              <w:t xml:space="preserve">Applicant included a description of how the assistantship will benefit </w:t>
            </w:r>
            <w:r w:rsidRPr="0030179B">
              <w:rPr>
                <w:rFonts w:ascii="Garamond" w:hAnsi="Garamond"/>
                <w:b/>
                <w:sz w:val="24"/>
                <w:szCs w:val="24"/>
                <w:u w:val="single"/>
              </w:rPr>
              <w:t>all</w:t>
            </w:r>
            <w:r w:rsidRPr="0030179B">
              <w:rPr>
                <w:rFonts w:ascii="Garamond" w:hAnsi="Garamond"/>
                <w:sz w:val="24"/>
                <w:szCs w:val="24"/>
              </w:rPr>
              <w:t xml:space="preserve"> the following: faculty, department, college, and university </w:t>
            </w:r>
            <w:r w:rsidRPr="0030179B">
              <w:rPr>
                <w:rFonts w:ascii="Garamond" w:hAnsi="Garamond"/>
                <w:sz w:val="24"/>
                <w:szCs w:val="24"/>
              </w:rPr>
              <w:lastRenderedPageBreak/>
              <w:t>and connects to the strategic goals, specifically providing support and development for faculty and staff to grow and thrive, and to support exceptional learning (Strategic Goal 2) and implementing strategies at the college, program, course, and individual faculty level to assist students in navigating their learning journey with enthusiasm and passion (Strategic Goal 4).</w:t>
            </w:r>
          </w:p>
        </w:tc>
        <w:tc>
          <w:tcPr>
            <w:tcW w:w="2684" w:type="dxa"/>
            <w:tcBorders>
              <w:top w:val="single" w:sz="4" w:space="0" w:color="auto"/>
              <w:left w:val="single" w:sz="4" w:space="0" w:color="auto"/>
              <w:bottom w:val="single" w:sz="4" w:space="0" w:color="auto"/>
              <w:right w:val="single" w:sz="4" w:space="0" w:color="auto"/>
            </w:tcBorders>
          </w:tcPr>
          <w:p w14:paraId="0FEAA00C" w14:textId="77777777" w:rsidR="0030179B" w:rsidRPr="0030179B" w:rsidRDefault="0030179B" w:rsidP="00F27DB2">
            <w:pPr>
              <w:rPr>
                <w:rFonts w:ascii="Garamond" w:hAnsi="Garamond"/>
                <w:sz w:val="24"/>
                <w:szCs w:val="24"/>
              </w:rPr>
            </w:pPr>
            <w:r w:rsidRPr="0030179B">
              <w:rPr>
                <w:rFonts w:ascii="Garamond" w:hAnsi="Garamond"/>
                <w:sz w:val="24"/>
                <w:szCs w:val="24"/>
              </w:rPr>
              <w:lastRenderedPageBreak/>
              <w:t xml:space="preserve">Applicant included a description of how the assistantship will benefit </w:t>
            </w:r>
            <w:r w:rsidRPr="0030179B">
              <w:rPr>
                <w:rFonts w:ascii="Garamond" w:hAnsi="Garamond"/>
                <w:b/>
                <w:sz w:val="24"/>
                <w:szCs w:val="24"/>
                <w:u w:val="single"/>
              </w:rPr>
              <w:t>some</w:t>
            </w:r>
            <w:r w:rsidRPr="0030179B">
              <w:rPr>
                <w:rFonts w:ascii="Garamond" w:hAnsi="Garamond"/>
                <w:sz w:val="24"/>
                <w:szCs w:val="24"/>
              </w:rPr>
              <w:t xml:space="preserve"> of the following: Faculty, department, college, or university and </w:t>
            </w:r>
            <w:r w:rsidRPr="0030179B">
              <w:rPr>
                <w:rFonts w:ascii="Garamond" w:hAnsi="Garamond"/>
                <w:sz w:val="24"/>
                <w:szCs w:val="24"/>
              </w:rPr>
              <w:lastRenderedPageBreak/>
              <w:t>connects to the strategic goals providing support and development for faculty and staff to grow and thrive, and to support exceptional learning (Strategic Goal 2) and implementing strategies at the college, program, course, and individual faculty level to assist students in navigating their learning journey with enthusiasm and passion (Strategic Goal 4).</w:t>
            </w:r>
          </w:p>
        </w:tc>
        <w:tc>
          <w:tcPr>
            <w:tcW w:w="2610" w:type="dxa"/>
            <w:tcBorders>
              <w:top w:val="single" w:sz="4" w:space="0" w:color="auto"/>
              <w:left w:val="single" w:sz="4" w:space="0" w:color="auto"/>
              <w:bottom w:val="single" w:sz="4" w:space="0" w:color="auto"/>
              <w:right w:val="single" w:sz="4" w:space="0" w:color="auto"/>
            </w:tcBorders>
          </w:tcPr>
          <w:p w14:paraId="370AB09F" w14:textId="77777777" w:rsidR="0030179B" w:rsidRPr="0030179B" w:rsidRDefault="0030179B" w:rsidP="00F27DB2">
            <w:pPr>
              <w:rPr>
                <w:rFonts w:ascii="Garamond" w:hAnsi="Garamond"/>
                <w:sz w:val="24"/>
                <w:szCs w:val="24"/>
              </w:rPr>
            </w:pPr>
            <w:r w:rsidRPr="0030179B">
              <w:rPr>
                <w:rFonts w:ascii="Garamond" w:hAnsi="Garamond"/>
                <w:sz w:val="24"/>
                <w:szCs w:val="24"/>
              </w:rPr>
              <w:lastRenderedPageBreak/>
              <w:t xml:space="preserve">Applicant </w:t>
            </w:r>
            <w:r w:rsidRPr="0030179B">
              <w:rPr>
                <w:rFonts w:ascii="Garamond" w:hAnsi="Garamond"/>
                <w:b/>
                <w:sz w:val="24"/>
                <w:szCs w:val="24"/>
                <w:u w:val="single"/>
              </w:rPr>
              <w:t>did not</w:t>
            </w:r>
            <w:r w:rsidRPr="0030179B">
              <w:rPr>
                <w:rFonts w:ascii="Garamond" w:hAnsi="Garamond"/>
                <w:sz w:val="24"/>
                <w:szCs w:val="24"/>
              </w:rPr>
              <w:t xml:space="preserve"> include a description of how the assistantship will benefit the following: faculty, department, college, or university and </w:t>
            </w:r>
            <w:r w:rsidRPr="0030179B">
              <w:rPr>
                <w:rFonts w:ascii="Garamond" w:hAnsi="Garamond"/>
                <w:sz w:val="24"/>
                <w:szCs w:val="24"/>
              </w:rPr>
              <w:lastRenderedPageBreak/>
              <w:t>connects to the strategic goals providing support and development for faculty and staff to grow and thrive, and to support exceptional learning (Strategic Goal 2) and implementing strategies at the college, program, course, and individual faculty level to assist students in navigating their learning journey with enthusiasm and passion (Strategic Goal 4).</w:t>
            </w:r>
          </w:p>
        </w:tc>
        <w:tc>
          <w:tcPr>
            <w:tcW w:w="1839" w:type="dxa"/>
            <w:tcBorders>
              <w:top w:val="single" w:sz="4" w:space="0" w:color="auto"/>
              <w:left w:val="single" w:sz="4" w:space="0" w:color="auto"/>
              <w:bottom w:val="single" w:sz="4" w:space="0" w:color="auto"/>
              <w:right w:val="single" w:sz="4" w:space="0" w:color="auto"/>
            </w:tcBorders>
          </w:tcPr>
          <w:p w14:paraId="30268972" w14:textId="77777777" w:rsidR="0030179B" w:rsidRPr="0030179B" w:rsidRDefault="0030179B" w:rsidP="00F27DB2">
            <w:pPr>
              <w:rPr>
                <w:rFonts w:ascii="Garamond" w:hAnsi="Garamond"/>
                <w:sz w:val="24"/>
                <w:szCs w:val="24"/>
              </w:rPr>
            </w:pPr>
            <w:r w:rsidRPr="0030179B">
              <w:rPr>
                <w:rFonts w:ascii="Garamond" w:hAnsi="Garamond"/>
                <w:sz w:val="24"/>
                <w:szCs w:val="24"/>
              </w:rPr>
              <w:lastRenderedPageBreak/>
              <w:t>NA</w:t>
            </w:r>
          </w:p>
          <w:p w14:paraId="5173B168" w14:textId="77777777" w:rsidR="0030179B" w:rsidRPr="0030179B" w:rsidRDefault="0030179B" w:rsidP="00F27DB2">
            <w:pPr>
              <w:rPr>
                <w:rFonts w:ascii="Garamond" w:hAnsi="Garamond"/>
                <w:sz w:val="24"/>
                <w:szCs w:val="24"/>
              </w:rPr>
            </w:pPr>
            <w:r w:rsidRPr="0030179B">
              <w:rPr>
                <w:rFonts w:ascii="Garamond" w:hAnsi="Garamond"/>
                <w:sz w:val="24"/>
                <w:szCs w:val="24"/>
              </w:rPr>
              <w:t>IDK</w:t>
            </w:r>
          </w:p>
          <w:p w14:paraId="5E69B833" w14:textId="77777777" w:rsidR="0030179B" w:rsidRPr="0030179B" w:rsidRDefault="0030179B" w:rsidP="00F27DB2">
            <w:pPr>
              <w:rPr>
                <w:rFonts w:ascii="Garamond" w:hAnsi="Garamond"/>
                <w:sz w:val="24"/>
                <w:szCs w:val="24"/>
              </w:rPr>
            </w:pPr>
            <w:r w:rsidRPr="0030179B">
              <w:rPr>
                <w:rFonts w:ascii="Garamond" w:hAnsi="Garamond"/>
                <w:sz w:val="24"/>
                <w:szCs w:val="24"/>
              </w:rPr>
              <w:t>No information</w:t>
            </w:r>
          </w:p>
        </w:tc>
      </w:tr>
      <w:tr w:rsidR="0030179B" w:rsidRPr="00942C5C" w14:paraId="1431D08B" w14:textId="77777777" w:rsidTr="00F27DB2">
        <w:trPr>
          <w:jc w:val="center"/>
        </w:trPr>
        <w:tc>
          <w:tcPr>
            <w:tcW w:w="1664" w:type="dxa"/>
            <w:tcBorders>
              <w:top w:val="single" w:sz="4" w:space="0" w:color="auto"/>
              <w:left w:val="single" w:sz="4" w:space="0" w:color="auto"/>
              <w:bottom w:val="single" w:sz="4" w:space="0" w:color="auto"/>
              <w:right w:val="single" w:sz="4" w:space="0" w:color="auto"/>
            </w:tcBorders>
          </w:tcPr>
          <w:p w14:paraId="7281A129" w14:textId="77777777" w:rsidR="0030179B" w:rsidRPr="00765CA0" w:rsidRDefault="0030179B" w:rsidP="00F27DB2">
            <w:pPr>
              <w:rPr>
                <w:rFonts w:ascii="Garamond" w:hAnsi="Garamond"/>
                <w:b/>
                <w:sz w:val="24"/>
                <w:szCs w:val="24"/>
              </w:rPr>
            </w:pPr>
            <w:r>
              <w:rPr>
                <w:rFonts w:ascii="Garamond" w:hAnsi="Garamond"/>
                <w:b/>
                <w:sz w:val="24"/>
                <w:szCs w:val="24"/>
              </w:rPr>
              <w:t>Evaluation of Student Performance</w:t>
            </w:r>
          </w:p>
        </w:tc>
        <w:tc>
          <w:tcPr>
            <w:tcW w:w="2487" w:type="dxa"/>
            <w:tcBorders>
              <w:top w:val="single" w:sz="4" w:space="0" w:color="auto"/>
              <w:left w:val="single" w:sz="4" w:space="0" w:color="auto"/>
              <w:bottom w:val="single" w:sz="4" w:space="0" w:color="auto"/>
              <w:right w:val="single" w:sz="4" w:space="0" w:color="auto"/>
            </w:tcBorders>
          </w:tcPr>
          <w:p w14:paraId="7210A6BD" w14:textId="77777777" w:rsidR="0030179B" w:rsidRDefault="0030179B" w:rsidP="00F27DB2">
            <w:pPr>
              <w:rPr>
                <w:rFonts w:ascii="Garamond" w:hAnsi="Garamond"/>
                <w:sz w:val="24"/>
                <w:szCs w:val="24"/>
              </w:rPr>
            </w:pPr>
            <w:r w:rsidRPr="00942C5C">
              <w:rPr>
                <w:rFonts w:ascii="Garamond" w:hAnsi="Garamond"/>
                <w:sz w:val="24"/>
                <w:szCs w:val="24"/>
              </w:rPr>
              <w:t>Applicant included an explanation of the method</w:t>
            </w:r>
            <w:r>
              <w:rPr>
                <w:rFonts w:ascii="Garamond" w:hAnsi="Garamond"/>
                <w:sz w:val="24"/>
                <w:szCs w:val="24"/>
              </w:rPr>
              <w:t>(s)</w:t>
            </w:r>
            <w:r w:rsidRPr="00942C5C">
              <w:rPr>
                <w:rFonts w:ascii="Garamond" w:hAnsi="Garamond"/>
                <w:sz w:val="24"/>
                <w:szCs w:val="24"/>
              </w:rPr>
              <w:t xml:space="preserve"> of evaluation that will be used for activities defined in this rubric </w:t>
            </w:r>
            <w:r w:rsidRPr="007F1594">
              <w:rPr>
                <w:rFonts w:ascii="Garamond" w:hAnsi="Garamond"/>
                <w:b/>
                <w:sz w:val="24"/>
                <w:szCs w:val="24"/>
                <w:u w:val="single"/>
              </w:rPr>
              <w:t>and</w:t>
            </w:r>
            <w:r w:rsidRPr="00942C5C">
              <w:rPr>
                <w:rFonts w:ascii="Garamond" w:hAnsi="Garamond"/>
                <w:sz w:val="24"/>
                <w:szCs w:val="24"/>
              </w:rPr>
              <w:t xml:space="preserve"> the consequences if these parameters are not met.</w:t>
            </w:r>
          </w:p>
          <w:p w14:paraId="03D9A2D1" w14:textId="77777777" w:rsidR="0030179B" w:rsidRPr="00765CA0" w:rsidRDefault="0030179B" w:rsidP="00F27DB2">
            <w:pPr>
              <w:rPr>
                <w:rFonts w:ascii="Garamond" w:hAnsi="Garamond"/>
                <w:sz w:val="24"/>
                <w:szCs w:val="24"/>
              </w:rPr>
            </w:pPr>
          </w:p>
        </w:tc>
        <w:tc>
          <w:tcPr>
            <w:tcW w:w="2684" w:type="dxa"/>
            <w:tcBorders>
              <w:top w:val="single" w:sz="4" w:space="0" w:color="auto"/>
              <w:left w:val="single" w:sz="4" w:space="0" w:color="auto"/>
              <w:bottom w:val="single" w:sz="4" w:space="0" w:color="auto"/>
              <w:right w:val="single" w:sz="4" w:space="0" w:color="auto"/>
            </w:tcBorders>
          </w:tcPr>
          <w:p w14:paraId="4F47CCAB" w14:textId="77777777" w:rsidR="0030179B" w:rsidRDefault="0030179B" w:rsidP="00F27DB2">
            <w:pPr>
              <w:rPr>
                <w:rFonts w:ascii="Garamond" w:hAnsi="Garamond"/>
                <w:sz w:val="24"/>
                <w:szCs w:val="24"/>
              </w:rPr>
            </w:pPr>
            <w:r w:rsidRPr="00942C5C">
              <w:rPr>
                <w:rFonts w:ascii="Garamond" w:hAnsi="Garamond"/>
                <w:sz w:val="24"/>
                <w:szCs w:val="24"/>
              </w:rPr>
              <w:t xml:space="preserve">Applicant included </w:t>
            </w:r>
            <w:r>
              <w:rPr>
                <w:rFonts w:ascii="Garamond" w:hAnsi="Garamond"/>
                <w:sz w:val="24"/>
                <w:szCs w:val="24"/>
              </w:rPr>
              <w:t xml:space="preserve">2 of the 3 items: </w:t>
            </w:r>
            <w:r w:rsidRPr="00942C5C">
              <w:rPr>
                <w:rFonts w:ascii="Garamond" w:hAnsi="Garamond"/>
                <w:sz w:val="24"/>
                <w:szCs w:val="24"/>
              </w:rPr>
              <w:t>an explanation of the method</w:t>
            </w:r>
            <w:r>
              <w:rPr>
                <w:rFonts w:ascii="Garamond" w:hAnsi="Garamond"/>
                <w:sz w:val="24"/>
                <w:szCs w:val="24"/>
              </w:rPr>
              <w:t>(s)</w:t>
            </w:r>
            <w:r w:rsidRPr="00942C5C">
              <w:rPr>
                <w:rFonts w:ascii="Garamond" w:hAnsi="Garamond"/>
                <w:sz w:val="24"/>
                <w:szCs w:val="24"/>
              </w:rPr>
              <w:t xml:space="preserve"> of evaluation that will be used for activities defined in this rubric</w:t>
            </w:r>
            <w:r>
              <w:rPr>
                <w:rFonts w:ascii="Garamond" w:hAnsi="Garamond"/>
                <w:sz w:val="24"/>
                <w:szCs w:val="24"/>
              </w:rPr>
              <w:t>, a copy of the evaluation,</w:t>
            </w:r>
            <w:r w:rsidRPr="00942C5C">
              <w:rPr>
                <w:rFonts w:ascii="Garamond" w:hAnsi="Garamond"/>
                <w:sz w:val="24"/>
                <w:szCs w:val="24"/>
              </w:rPr>
              <w:t xml:space="preserve"> </w:t>
            </w:r>
            <w:r w:rsidRPr="007F1594">
              <w:rPr>
                <w:rFonts w:ascii="Garamond" w:hAnsi="Garamond"/>
                <w:b/>
                <w:sz w:val="24"/>
                <w:szCs w:val="24"/>
                <w:u w:val="single"/>
              </w:rPr>
              <w:t>and</w:t>
            </w:r>
            <w:r>
              <w:rPr>
                <w:rFonts w:ascii="Garamond" w:hAnsi="Garamond"/>
                <w:b/>
                <w:sz w:val="24"/>
                <w:szCs w:val="24"/>
                <w:u w:val="single"/>
              </w:rPr>
              <w:t>/</w:t>
            </w:r>
            <w:r w:rsidRPr="0098597E">
              <w:rPr>
                <w:rFonts w:ascii="Garamond" w:hAnsi="Garamond"/>
                <w:b/>
                <w:sz w:val="24"/>
                <w:szCs w:val="24"/>
                <w:u w:val="single"/>
              </w:rPr>
              <w:t>or</w:t>
            </w:r>
            <w:r>
              <w:rPr>
                <w:rFonts w:ascii="Garamond" w:hAnsi="Garamond"/>
                <w:sz w:val="24"/>
                <w:szCs w:val="24"/>
              </w:rPr>
              <w:t xml:space="preserve"> </w:t>
            </w:r>
            <w:r w:rsidRPr="00942C5C">
              <w:rPr>
                <w:rFonts w:ascii="Garamond" w:hAnsi="Garamond"/>
                <w:sz w:val="24"/>
                <w:szCs w:val="24"/>
              </w:rPr>
              <w:t>the consequences if these parameters are not met.</w:t>
            </w:r>
          </w:p>
          <w:p w14:paraId="1083A46D" w14:textId="77777777" w:rsidR="0030179B" w:rsidRPr="00765CA0" w:rsidRDefault="0030179B" w:rsidP="00F27DB2">
            <w:pPr>
              <w:rPr>
                <w:rFonts w:ascii="Garamond" w:hAnsi="Garamond"/>
                <w:sz w:val="24"/>
                <w:szCs w:val="24"/>
              </w:rPr>
            </w:pPr>
          </w:p>
        </w:tc>
        <w:tc>
          <w:tcPr>
            <w:tcW w:w="2610" w:type="dxa"/>
            <w:tcBorders>
              <w:top w:val="single" w:sz="4" w:space="0" w:color="auto"/>
              <w:left w:val="single" w:sz="4" w:space="0" w:color="auto"/>
              <w:bottom w:val="single" w:sz="4" w:space="0" w:color="auto"/>
              <w:right w:val="single" w:sz="4" w:space="0" w:color="auto"/>
            </w:tcBorders>
          </w:tcPr>
          <w:p w14:paraId="25479715" w14:textId="77777777" w:rsidR="0030179B" w:rsidRPr="00765CA0" w:rsidRDefault="0030179B" w:rsidP="00F27DB2">
            <w:pPr>
              <w:rPr>
                <w:rFonts w:ascii="Garamond" w:hAnsi="Garamond"/>
                <w:sz w:val="24"/>
                <w:szCs w:val="24"/>
              </w:rPr>
            </w:pPr>
            <w:r w:rsidRPr="00942C5C">
              <w:rPr>
                <w:rFonts w:ascii="Garamond" w:hAnsi="Garamond"/>
                <w:sz w:val="24"/>
                <w:szCs w:val="24"/>
              </w:rPr>
              <w:t>Applicant includ</w:t>
            </w:r>
            <w:r>
              <w:rPr>
                <w:rFonts w:ascii="Garamond" w:hAnsi="Garamond"/>
                <w:sz w:val="24"/>
                <w:szCs w:val="24"/>
              </w:rPr>
              <w:t>ed</w:t>
            </w:r>
            <w:r w:rsidRPr="00942C5C">
              <w:rPr>
                <w:rFonts w:ascii="Garamond" w:hAnsi="Garamond"/>
                <w:sz w:val="24"/>
                <w:szCs w:val="24"/>
              </w:rPr>
              <w:t xml:space="preserve"> an explanation of the method of evaluation that will be used for activities defined in this </w:t>
            </w:r>
            <w:r>
              <w:rPr>
                <w:rFonts w:ascii="Garamond" w:hAnsi="Garamond"/>
                <w:sz w:val="24"/>
                <w:szCs w:val="24"/>
              </w:rPr>
              <w:t xml:space="preserve">rubric but did not include a copy of the evaluation or speak to </w:t>
            </w:r>
            <w:r w:rsidRPr="00942C5C">
              <w:rPr>
                <w:rFonts w:ascii="Garamond" w:hAnsi="Garamond"/>
                <w:sz w:val="24"/>
                <w:szCs w:val="24"/>
              </w:rPr>
              <w:t>the consequences if these parameters are not met.</w:t>
            </w:r>
            <w:r>
              <w:rPr>
                <w:rFonts w:ascii="Garamond" w:hAnsi="Garamond"/>
                <w:sz w:val="24"/>
                <w:szCs w:val="24"/>
              </w:rPr>
              <w:t xml:space="preserve"> (Essentially, applicant only spoke to 1 of the 3 requirements)</w:t>
            </w:r>
          </w:p>
        </w:tc>
        <w:tc>
          <w:tcPr>
            <w:tcW w:w="1839" w:type="dxa"/>
            <w:tcBorders>
              <w:top w:val="single" w:sz="4" w:space="0" w:color="auto"/>
              <w:left w:val="single" w:sz="4" w:space="0" w:color="auto"/>
              <w:bottom w:val="single" w:sz="4" w:space="0" w:color="auto"/>
              <w:right w:val="single" w:sz="4" w:space="0" w:color="auto"/>
            </w:tcBorders>
          </w:tcPr>
          <w:p w14:paraId="467BBDEC" w14:textId="77777777" w:rsidR="0030179B" w:rsidRPr="00765CA0" w:rsidRDefault="0030179B" w:rsidP="00F27DB2">
            <w:pPr>
              <w:rPr>
                <w:rFonts w:ascii="Garamond" w:hAnsi="Garamond"/>
                <w:sz w:val="24"/>
                <w:szCs w:val="24"/>
                <w:highlight w:val="yellow"/>
              </w:rPr>
            </w:pPr>
            <w:r>
              <w:rPr>
                <w:rFonts w:ascii="Garamond" w:hAnsi="Garamond"/>
                <w:sz w:val="24"/>
                <w:szCs w:val="24"/>
              </w:rPr>
              <w:t>Applicant did not explain method of evaluation, provide a copy of the evaluation, or speak to the consequences if parameters are not met.</w:t>
            </w:r>
          </w:p>
        </w:tc>
      </w:tr>
    </w:tbl>
    <w:p w14:paraId="561A14C0" w14:textId="77777777" w:rsidR="0030179B" w:rsidRDefault="0030179B" w:rsidP="0030179B">
      <w:r>
        <w:br w:type="page"/>
      </w:r>
    </w:p>
    <w:p w14:paraId="419AE2B1" w14:textId="77777777" w:rsidR="008155A9" w:rsidRDefault="008155A9"/>
    <w:sectPr w:rsidR="008155A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C214C" w14:textId="77777777" w:rsidR="0030179B" w:rsidRDefault="0030179B" w:rsidP="0030179B">
      <w:pPr>
        <w:spacing w:after="0" w:line="240" w:lineRule="auto"/>
      </w:pPr>
      <w:r>
        <w:separator/>
      </w:r>
    </w:p>
  </w:endnote>
  <w:endnote w:type="continuationSeparator" w:id="0">
    <w:p w14:paraId="7E27ECA3" w14:textId="77777777" w:rsidR="0030179B" w:rsidRDefault="0030179B" w:rsidP="00301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27433E" w14:textId="77777777" w:rsidR="0030179B" w:rsidRDefault="0030179B">
    <w:pPr>
      <w:pStyle w:val="Footer"/>
    </w:pPr>
    <w:r>
      <w:t>Version approved: 11/30/2023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3347C" w14:textId="77777777" w:rsidR="0030179B" w:rsidRDefault="0030179B" w:rsidP="0030179B">
      <w:pPr>
        <w:spacing w:after="0" w:line="240" w:lineRule="auto"/>
      </w:pPr>
      <w:r>
        <w:separator/>
      </w:r>
    </w:p>
  </w:footnote>
  <w:footnote w:type="continuationSeparator" w:id="0">
    <w:p w14:paraId="401D0086" w14:textId="77777777" w:rsidR="0030179B" w:rsidRDefault="0030179B" w:rsidP="003017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79B"/>
    <w:rsid w:val="0030179B"/>
    <w:rsid w:val="00815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E670C"/>
  <w15:chartTrackingRefBased/>
  <w15:docId w15:val="{5F8B15ED-C2C5-4CDB-A013-5AD24EA1A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179B"/>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0179B"/>
    <w:pPr>
      <w:spacing w:after="0" w:line="240" w:lineRule="auto"/>
    </w:pPr>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17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179B"/>
    <w:rPr>
      <w:rFonts w:eastAsiaTheme="minorEastAsia"/>
      <w:lang w:eastAsia="ja-JP"/>
    </w:rPr>
  </w:style>
  <w:style w:type="paragraph" w:styleId="Footer">
    <w:name w:val="footer"/>
    <w:basedOn w:val="Normal"/>
    <w:link w:val="FooterChar"/>
    <w:uiPriority w:val="99"/>
    <w:unhideWhenUsed/>
    <w:rsid w:val="003017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179B"/>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614F8D48732540AD17F5927E322505" ma:contentTypeVersion="1" ma:contentTypeDescription="Create a new document." ma:contentTypeScope="" ma:versionID="37d2d648eed12c39ae869a8f380ad673">
  <xsd:schema xmlns:xsd="http://www.w3.org/2001/XMLSchema" xmlns:xs="http://www.w3.org/2001/XMLSchema" xmlns:p="http://schemas.microsoft.com/office/2006/metadata/properties" xmlns:ns2="881cbc62-9c94-4650-91c8-fbcdad032e96" targetNamespace="http://schemas.microsoft.com/office/2006/metadata/properties" ma:root="true" ma:fieldsID="2a4aca0e38666cc1f0746594e4ee1818" ns2:_="">
    <xsd:import namespace="881cbc62-9c94-4650-91c8-fbcdad032e9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bc62-9c94-4650-91c8-fbcdad032e9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81cbc62-9c94-4650-91c8-fbcdad032e96">65M42YJNURMD-801-44</_dlc_DocId>
    <_dlc_DocIdUrl xmlns="881cbc62-9c94-4650-91c8-fbcdad032e96">
      <Url>https://edit.findlay.edu/offices/academic/_layouts/15/DocIdRedir.aspx?ID=65M42YJNURMD-801-44</Url>
      <Description>65M42YJNURMD-801-44</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9906DCA-CDFD-48BC-8F53-DF7BDF03F6A8}"/>
</file>

<file path=customXml/itemProps2.xml><?xml version="1.0" encoding="utf-8"?>
<ds:datastoreItem xmlns:ds="http://schemas.openxmlformats.org/officeDocument/2006/customXml" ds:itemID="{E469E9FA-6B1D-4E5E-A82D-BC95A84B9B66}">
  <ds:schemaRefs>
    <ds:schemaRef ds:uri="http://schemas.microsoft.com/sharepoint/v3/contenttype/forms"/>
  </ds:schemaRefs>
</ds:datastoreItem>
</file>

<file path=customXml/itemProps3.xml><?xml version="1.0" encoding="utf-8"?>
<ds:datastoreItem xmlns:ds="http://schemas.openxmlformats.org/officeDocument/2006/customXml" ds:itemID="{142A8362-2612-4EDD-A4F1-C52F8451E7E8}">
  <ds:schemaRefs>
    <ds:schemaRef ds:uri="http://www.w3.org/XML/1998/namespace"/>
    <ds:schemaRef ds:uri="http://schemas.microsoft.com/office/2006/metadata/properties"/>
    <ds:schemaRef ds:uri="a6478e93-c6d2-46db-8234-387799eb5cf2"/>
    <ds:schemaRef ds:uri="http://purl.org/dc/dcmitype/"/>
    <ds:schemaRef ds:uri="2c9924c7-1eff-4168-9e13-a0da717586dc"/>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elements/1.1/"/>
  </ds:schemaRefs>
</ds:datastoreItem>
</file>

<file path=customXml/itemProps4.xml><?xml version="1.0" encoding="utf-8"?>
<ds:datastoreItem xmlns:ds="http://schemas.openxmlformats.org/officeDocument/2006/customXml" ds:itemID="{CDE8D1DC-E2BA-4BFB-996C-FF1F74C1485B}"/>
</file>

<file path=docProps/app.xml><?xml version="1.0" encoding="utf-8"?>
<Properties xmlns="http://schemas.openxmlformats.org/officeDocument/2006/extended-properties" xmlns:vt="http://schemas.openxmlformats.org/officeDocument/2006/docPropsVTypes">
  <Template>Normal.dotm</Template>
  <TotalTime>2</TotalTime>
  <Pages>4</Pages>
  <Words>1131</Words>
  <Characters>6448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Riffle</dc:creator>
  <cp:keywords/>
  <dc:description/>
  <cp:lastModifiedBy>Heather Riffle</cp:lastModifiedBy>
  <cp:revision>1</cp:revision>
  <dcterms:created xsi:type="dcterms:W3CDTF">2024-01-03T18:46:00Z</dcterms:created>
  <dcterms:modified xsi:type="dcterms:W3CDTF">2024-01-03T18:48:00Z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0x01010056614F8D48732540AD17F5927E322505</vt:lpwstr>
  </property>
  <property fmtid="{D5CDD505-2E9C-101B-9397-08002B2CF9AE}" pid="3" name="_dlc_DocIdItemGuid">
    <vt:lpwstr>7e56e539-8ee0-419e-be0b-03634b28e904</vt:lpwstr>
  </property>
</Properties>
</file>