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8D891" w14:textId="4DB11085" w:rsidR="00AD1C12" w:rsidRDefault="00F22F1A" w:rsidP="00AD1C12">
      <w:pPr>
        <w:rPr>
          <w:rFonts w:ascii="Calibri" w:eastAsia="Times New Roman" w:hAnsi="Calibri" w:cs="Calibri"/>
          <w:color w:val="000000"/>
          <w:sz w:val="30"/>
          <w:szCs w:val="30"/>
        </w:rPr>
      </w:pPr>
      <w:r>
        <w:rPr>
          <w:rFonts w:ascii="Calibri" w:eastAsia="Times New Roman" w:hAnsi="Calibri" w:cs="Calibri"/>
          <w:color w:val="000000"/>
          <w:sz w:val="30"/>
          <w:szCs w:val="30"/>
        </w:rPr>
        <w:t>Academic Support Options</w:t>
      </w:r>
    </w:p>
    <w:p w14:paraId="1CD39F80" w14:textId="77777777" w:rsidR="00F22F1A" w:rsidRPr="00AD1C12" w:rsidRDefault="00F22F1A" w:rsidP="00AD1C12">
      <w:pPr>
        <w:rPr>
          <w:rFonts w:ascii="Calibri" w:eastAsia="Times New Roman" w:hAnsi="Calibri" w:cs="Calibri"/>
          <w:color w:val="000000"/>
        </w:rPr>
      </w:pPr>
    </w:p>
    <w:p w14:paraId="49793A5F" w14:textId="798AE845" w:rsidR="00AD1C12" w:rsidRPr="00AD1C12" w:rsidRDefault="00AD1C12" w:rsidP="00F22F1A">
      <w:pPr>
        <w:rPr>
          <w:rFonts w:ascii="Calibri" w:eastAsia="Times New Roman" w:hAnsi="Calibri" w:cs="Calibri"/>
          <w:color w:val="000000" w:themeColor="text1"/>
        </w:rPr>
      </w:pPr>
      <w:r w:rsidRPr="00AD1C12">
        <w:rPr>
          <w:rFonts w:ascii="Calibri" w:eastAsia="Times New Roman" w:hAnsi="Calibri" w:cs="Calibri"/>
          <w:color w:val="000000" w:themeColor="text1"/>
        </w:rPr>
        <w:t>Tutors in the Academic Support Center are ready and looking forward to meeting with you online to answer your questions.</w:t>
      </w:r>
      <w:r w:rsidR="00F22F1A" w:rsidRPr="00F22F1A">
        <w:rPr>
          <w:rFonts w:ascii="Calibri" w:eastAsia="Times New Roman" w:hAnsi="Calibri" w:cs="Calibri"/>
          <w:color w:val="000000" w:themeColor="text1"/>
        </w:rPr>
        <w:t xml:space="preserve"> </w:t>
      </w:r>
    </w:p>
    <w:p w14:paraId="4AC1268D" w14:textId="77777777" w:rsidR="00AD1C12" w:rsidRPr="00AD1C12" w:rsidRDefault="00AD1C12" w:rsidP="00F22F1A">
      <w:pPr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 w:rsidRPr="00AD1C12">
        <w:rPr>
          <w:rFonts w:ascii="Calibri" w:eastAsia="Times New Roman" w:hAnsi="Calibri" w:cs="Calibri"/>
          <w:color w:val="000000"/>
        </w:rPr>
        <w:t>Course Specific tutors are available and will meet with you in a Zoom meeting room. While most students find the online Zoom experience similar to a face-to-face experience like Skype or Facetime, the tutors can also work with you on Zoom using a chat session.</w:t>
      </w:r>
    </w:p>
    <w:p w14:paraId="6EF0D978" w14:textId="77777777" w:rsidR="00AD1C12" w:rsidRPr="00AD1C12" w:rsidRDefault="00AD1C12" w:rsidP="00F22F1A">
      <w:pPr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 w:rsidRPr="00AD1C12">
        <w:rPr>
          <w:rFonts w:ascii="Calibri" w:eastAsia="Times New Roman" w:hAnsi="Calibri" w:cs="Calibri"/>
          <w:color w:val="000000"/>
        </w:rPr>
        <w:t>The Writing Center tutors are available and will provide writing help through email or with Zoom.</w:t>
      </w:r>
    </w:p>
    <w:p w14:paraId="28D3C02A" w14:textId="77777777" w:rsidR="00AD1C12" w:rsidRPr="00AD1C12" w:rsidRDefault="00AD1C12" w:rsidP="00F22F1A">
      <w:pPr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 w:rsidRPr="00AD1C12">
        <w:rPr>
          <w:rFonts w:ascii="Calibri" w:eastAsia="Times New Roman" w:hAnsi="Calibri" w:cs="Calibri"/>
          <w:color w:val="000000"/>
        </w:rPr>
        <w:t>Tutoring Hours are Sunday - Saturday between 8 a.m. and 10 p.m. and will be dependent on the tutor’s availability.</w:t>
      </w:r>
    </w:p>
    <w:p w14:paraId="5E7FD091" w14:textId="77777777" w:rsidR="00AD1C12" w:rsidRPr="00AD1C12" w:rsidRDefault="00AD1C12" w:rsidP="00F22F1A">
      <w:pPr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 w:rsidRPr="00AD1C12">
        <w:rPr>
          <w:rFonts w:ascii="Calibri" w:eastAsia="Times New Roman" w:hAnsi="Calibri" w:cs="Calibri"/>
          <w:color w:val="000000"/>
        </w:rPr>
        <w:t>Study Skills appointments are also available through Zoom meeting Monday - Friday 8 - 5 p.m. An appointment will consist of a review of your current study habits and may address any one or more of the following: time management, memorization techniques, reading skills, listening notetaking skills and test taking skills.</w:t>
      </w:r>
    </w:p>
    <w:p w14:paraId="68712530" w14:textId="77777777" w:rsidR="00AD1C12" w:rsidRPr="00AD1C12" w:rsidRDefault="00AD1C12" w:rsidP="00F22F1A">
      <w:pPr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 w:rsidRPr="00AD1C12">
        <w:rPr>
          <w:rFonts w:ascii="Calibri" w:eastAsia="Times New Roman" w:hAnsi="Calibri" w:cs="Calibri"/>
          <w:color w:val="000000"/>
        </w:rPr>
        <w:t>All appointments must be scheduled at least on business day in advance. Scheduling for the day concludes at 4:30 p.m. A business day for the Academic Support Center is Monday - Friday 8 a.m. to 5 p.m.</w:t>
      </w:r>
    </w:p>
    <w:p w14:paraId="57AC8C76" w14:textId="77777777" w:rsidR="00AD1C12" w:rsidRPr="00AD1C12" w:rsidRDefault="00AD1C12" w:rsidP="00F22F1A">
      <w:pPr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 w:rsidRPr="00AD1C12">
        <w:rPr>
          <w:rFonts w:ascii="Calibri" w:eastAsia="Times New Roman" w:hAnsi="Calibri" w:cs="Calibri"/>
          <w:color w:val="000000"/>
        </w:rPr>
        <w:t>Walk-in hours are not available at this time.</w:t>
      </w:r>
    </w:p>
    <w:p w14:paraId="11956589" w14:textId="77777777" w:rsidR="00AD1C12" w:rsidRPr="00AD1C12" w:rsidRDefault="00AD1C12" w:rsidP="00F22F1A">
      <w:pPr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 w:rsidRPr="00AD1C12">
        <w:rPr>
          <w:rFonts w:ascii="Calibri" w:eastAsia="Times New Roman" w:hAnsi="Calibri" w:cs="Calibri"/>
          <w:color w:val="000000"/>
        </w:rPr>
        <w:t>You can schedule your appointment by completing the </w:t>
      </w:r>
      <w:hyperlink r:id="rId7" w:history="1">
        <w:r w:rsidRPr="00AD1C12">
          <w:rPr>
            <w:rFonts w:ascii="Calibri" w:eastAsia="Times New Roman" w:hAnsi="Calibri" w:cs="Calibri"/>
            <w:color w:val="954F72"/>
            <w:u w:val="single"/>
          </w:rPr>
          <w:t>Tutor Re</w:t>
        </w:r>
        <w:r w:rsidRPr="00AD1C12">
          <w:rPr>
            <w:rFonts w:ascii="Calibri" w:eastAsia="Times New Roman" w:hAnsi="Calibri" w:cs="Calibri"/>
            <w:color w:val="954F72"/>
            <w:u w:val="single"/>
          </w:rPr>
          <w:t>q</w:t>
        </w:r>
        <w:r w:rsidRPr="00AD1C12">
          <w:rPr>
            <w:rFonts w:ascii="Calibri" w:eastAsia="Times New Roman" w:hAnsi="Calibri" w:cs="Calibri"/>
            <w:color w:val="954F72"/>
            <w:u w:val="single"/>
          </w:rPr>
          <w:t>uest form</w:t>
        </w:r>
      </w:hyperlink>
      <w:r w:rsidRPr="00AD1C12">
        <w:rPr>
          <w:rFonts w:ascii="Calibri" w:eastAsia="Times New Roman" w:hAnsi="Calibri" w:cs="Calibri"/>
          <w:color w:val="000000"/>
        </w:rPr>
        <w:t>.</w:t>
      </w:r>
    </w:p>
    <w:p w14:paraId="2B64E401" w14:textId="77777777" w:rsidR="00AD1C12" w:rsidRPr="00AD1C12" w:rsidRDefault="00AD1C12" w:rsidP="00F22F1A">
      <w:pPr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 w:rsidRPr="00AD1C12">
        <w:rPr>
          <w:rFonts w:ascii="Calibri" w:eastAsia="Times New Roman" w:hAnsi="Calibri" w:cs="Calibri"/>
          <w:color w:val="000000"/>
        </w:rPr>
        <w:t>Or you can call 419-434-4697 or email the </w:t>
      </w:r>
      <w:hyperlink r:id="rId8" w:history="1">
        <w:r w:rsidRPr="00AD1C12">
          <w:rPr>
            <w:rFonts w:ascii="Calibri" w:eastAsia="Times New Roman" w:hAnsi="Calibri" w:cs="Calibri"/>
            <w:color w:val="954F72"/>
            <w:u w:val="single"/>
          </w:rPr>
          <w:t>academicsupportcenter@findlay.edu</w:t>
        </w:r>
      </w:hyperlink>
      <w:r w:rsidRPr="00AD1C12">
        <w:rPr>
          <w:rFonts w:ascii="Calibri" w:eastAsia="Times New Roman" w:hAnsi="Calibri" w:cs="Calibri"/>
          <w:color w:val="000000"/>
        </w:rPr>
        <w:t>. If calling, please speak slowly and clearly. Provide the following information:</w:t>
      </w:r>
    </w:p>
    <w:p w14:paraId="588BCCC9" w14:textId="77777777" w:rsidR="00AD1C12" w:rsidRPr="00AD1C12" w:rsidRDefault="00AD1C12" w:rsidP="00F22F1A">
      <w:pPr>
        <w:numPr>
          <w:ilvl w:val="1"/>
          <w:numId w:val="3"/>
        </w:numPr>
        <w:rPr>
          <w:rFonts w:ascii="Calibri" w:eastAsia="Times New Roman" w:hAnsi="Calibri" w:cs="Calibri"/>
          <w:color w:val="000000"/>
        </w:rPr>
      </w:pPr>
      <w:r w:rsidRPr="00AD1C12">
        <w:rPr>
          <w:rFonts w:ascii="Calibri" w:eastAsia="Times New Roman" w:hAnsi="Calibri" w:cs="Calibri"/>
          <w:color w:val="000000"/>
        </w:rPr>
        <w:t>Name and phone number</w:t>
      </w:r>
    </w:p>
    <w:p w14:paraId="063C0D5F" w14:textId="77777777" w:rsidR="00AD1C12" w:rsidRPr="00AD1C12" w:rsidRDefault="00AD1C12" w:rsidP="00F22F1A">
      <w:pPr>
        <w:numPr>
          <w:ilvl w:val="1"/>
          <w:numId w:val="3"/>
        </w:numPr>
        <w:rPr>
          <w:rFonts w:ascii="Calibri" w:eastAsia="Times New Roman" w:hAnsi="Calibri" w:cs="Calibri"/>
          <w:color w:val="000000"/>
        </w:rPr>
      </w:pPr>
      <w:r w:rsidRPr="00AD1C12">
        <w:rPr>
          <w:rFonts w:ascii="Calibri" w:eastAsia="Times New Roman" w:hAnsi="Calibri" w:cs="Calibri"/>
          <w:color w:val="000000"/>
        </w:rPr>
        <w:t xml:space="preserve">If scheduling by email, please provide your name as it appears on the UF server (e.g. </w:t>
      </w:r>
      <w:proofErr w:type="spellStart"/>
      <w:r w:rsidRPr="00AD1C12">
        <w:rPr>
          <w:rFonts w:ascii="Calibri" w:eastAsia="Times New Roman" w:hAnsi="Calibri" w:cs="Calibri"/>
          <w:color w:val="000000"/>
        </w:rPr>
        <w:t>Jacolyn</w:t>
      </w:r>
      <w:proofErr w:type="spellEnd"/>
      <w:r w:rsidRPr="00AD1C12">
        <w:rPr>
          <w:rFonts w:ascii="Calibri" w:eastAsia="Times New Roman" w:hAnsi="Calibri" w:cs="Calibri"/>
          <w:color w:val="000000"/>
        </w:rPr>
        <w:t xml:space="preserve"> Stephenson and not Jackie Stephenson)</w:t>
      </w:r>
    </w:p>
    <w:p w14:paraId="48D99A87" w14:textId="77777777" w:rsidR="00AD1C12" w:rsidRPr="00AD1C12" w:rsidRDefault="00AD1C12" w:rsidP="00F22F1A">
      <w:pPr>
        <w:numPr>
          <w:ilvl w:val="1"/>
          <w:numId w:val="3"/>
        </w:numPr>
        <w:rPr>
          <w:rFonts w:ascii="Calibri" w:eastAsia="Times New Roman" w:hAnsi="Calibri" w:cs="Calibri"/>
          <w:color w:val="000000"/>
        </w:rPr>
      </w:pPr>
      <w:r w:rsidRPr="00AD1C12">
        <w:rPr>
          <w:rFonts w:ascii="Calibri" w:eastAsia="Times New Roman" w:hAnsi="Calibri" w:cs="Calibri"/>
          <w:color w:val="000000"/>
        </w:rPr>
        <w:t>If calling, please provide your UF ID number</w:t>
      </w:r>
    </w:p>
    <w:p w14:paraId="5F09FC8A" w14:textId="77777777" w:rsidR="00AD1C12" w:rsidRPr="00AD1C12" w:rsidRDefault="00AD1C12" w:rsidP="00F22F1A">
      <w:pPr>
        <w:numPr>
          <w:ilvl w:val="1"/>
          <w:numId w:val="3"/>
        </w:numPr>
        <w:rPr>
          <w:rFonts w:ascii="Calibri" w:eastAsia="Times New Roman" w:hAnsi="Calibri" w:cs="Calibri"/>
          <w:color w:val="000000"/>
        </w:rPr>
      </w:pPr>
      <w:r w:rsidRPr="00AD1C12">
        <w:rPr>
          <w:rFonts w:ascii="Calibri" w:eastAsia="Times New Roman" w:hAnsi="Calibri" w:cs="Calibri"/>
          <w:color w:val="000000"/>
        </w:rPr>
        <w:t>Type of tutoring - writing or course specific</w:t>
      </w:r>
    </w:p>
    <w:p w14:paraId="1D2A2F9F" w14:textId="77777777" w:rsidR="00AD1C12" w:rsidRPr="00AD1C12" w:rsidRDefault="00AD1C12" w:rsidP="00F22F1A">
      <w:pPr>
        <w:numPr>
          <w:ilvl w:val="1"/>
          <w:numId w:val="3"/>
        </w:numPr>
        <w:rPr>
          <w:rFonts w:ascii="Calibri" w:eastAsia="Times New Roman" w:hAnsi="Calibri" w:cs="Calibri"/>
          <w:color w:val="000000"/>
        </w:rPr>
      </w:pPr>
      <w:r w:rsidRPr="00AD1C12">
        <w:rPr>
          <w:rFonts w:ascii="Calibri" w:eastAsia="Times New Roman" w:hAnsi="Calibri" w:cs="Calibri"/>
          <w:color w:val="000000"/>
        </w:rPr>
        <w:t>Type of tutor delivery- email or Zoom</w:t>
      </w:r>
    </w:p>
    <w:p w14:paraId="7671B968" w14:textId="77777777" w:rsidR="00AD1C12" w:rsidRPr="00AD1C12" w:rsidRDefault="00AD1C12" w:rsidP="00F22F1A">
      <w:pPr>
        <w:numPr>
          <w:ilvl w:val="1"/>
          <w:numId w:val="3"/>
        </w:numPr>
        <w:rPr>
          <w:rFonts w:ascii="Calibri" w:eastAsia="Times New Roman" w:hAnsi="Calibri" w:cs="Calibri"/>
          <w:color w:val="000000"/>
        </w:rPr>
      </w:pPr>
      <w:r w:rsidRPr="00AD1C12">
        <w:rPr>
          <w:rFonts w:ascii="Calibri" w:eastAsia="Times New Roman" w:hAnsi="Calibri" w:cs="Calibri"/>
          <w:color w:val="000000"/>
        </w:rPr>
        <w:t>Course number - example MATH110</w:t>
      </w:r>
    </w:p>
    <w:p w14:paraId="03E2B209" w14:textId="77777777" w:rsidR="00AD1C12" w:rsidRPr="00AD1C12" w:rsidRDefault="00AD1C12" w:rsidP="00F22F1A">
      <w:pPr>
        <w:numPr>
          <w:ilvl w:val="1"/>
          <w:numId w:val="3"/>
        </w:numPr>
        <w:rPr>
          <w:rFonts w:ascii="Calibri" w:eastAsia="Times New Roman" w:hAnsi="Calibri" w:cs="Calibri"/>
          <w:color w:val="000000"/>
        </w:rPr>
      </w:pPr>
      <w:r w:rsidRPr="00AD1C12">
        <w:rPr>
          <w:rFonts w:ascii="Calibri" w:eastAsia="Times New Roman" w:hAnsi="Calibri" w:cs="Calibri"/>
          <w:color w:val="000000"/>
        </w:rPr>
        <w:t>Instructor name</w:t>
      </w:r>
    </w:p>
    <w:p w14:paraId="2AD4C270" w14:textId="77777777" w:rsidR="00AD1C12" w:rsidRPr="00AD1C12" w:rsidRDefault="00AD1C12" w:rsidP="00F22F1A">
      <w:pPr>
        <w:numPr>
          <w:ilvl w:val="1"/>
          <w:numId w:val="3"/>
        </w:numPr>
        <w:rPr>
          <w:rFonts w:ascii="Calibri" w:eastAsia="Times New Roman" w:hAnsi="Calibri" w:cs="Calibri"/>
          <w:color w:val="000000"/>
        </w:rPr>
      </w:pPr>
      <w:r w:rsidRPr="00AD1C12">
        <w:rPr>
          <w:rFonts w:ascii="Calibri" w:eastAsia="Times New Roman" w:hAnsi="Calibri" w:cs="Calibri"/>
          <w:color w:val="000000"/>
        </w:rPr>
        <w:t>Indicate what you need help with</w:t>
      </w:r>
    </w:p>
    <w:p w14:paraId="3F33FAE2" w14:textId="77777777" w:rsidR="00AD1C12" w:rsidRPr="00AD1C12" w:rsidRDefault="00AD1C12" w:rsidP="00F22F1A">
      <w:pPr>
        <w:numPr>
          <w:ilvl w:val="1"/>
          <w:numId w:val="3"/>
        </w:numPr>
        <w:rPr>
          <w:rFonts w:ascii="Calibri" w:eastAsia="Times New Roman" w:hAnsi="Calibri" w:cs="Calibri"/>
          <w:color w:val="000000"/>
        </w:rPr>
      </w:pPr>
      <w:r w:rsidRPr="00AD1C12">
        <w:rPr>
          <w:rFonts w:ascii="Calibri" w:eastAsia="Times New Roman" w:hAnsi="Calibri" w:cs="Calibri"/>
          <w:color w:val="000000"/>
        </w:rPr>
        <w:t>Indicate the days and times you are available</w:t>
      </w:r>
    </w:p>
    <w:p w14:paraId="482C92C8" w14:textId="77777777" w:rsidR="00AD1C12" w:rsidRPr="00AD1C12" w:rsidRDefault="00AD1C12" w:rsidP="00F22F1A">
      <w:pPr>
        <w:rPr>
          <w:rFonts w:ascii="Calibri" w:eastAsia="Times New Roman" w:hAnsi="Calibri" w:cs="Calibri"/>
          <w:color w:val="000000"/>
        </w:rPr>
      </w:pPr>
      <w:r w:rsidRPr="00AD1C12">
        <w:rPr>
          <w:rFonts w:ascii="Calibri" w:eastAsia="Times New Roman" w:hAnsi="Calibri" w:cs="Calibri"/>
          <w:color w:val="000000"/>
        </w:rPr>
        <w:t>Alternative Resources:</w:t>
      </w:r>
    </w:p>
    <w:p w14:paraId="7107E4F6" w14:textId="77777777" w:rsidR="00AD1C12" w:rsidRPr="00AD1C12" w:rsidRDefault="00AD1C12" w:rsidP="00F22F1A">
      <w:pPr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hyperlink r:id="rId9" w:history="1">
        <w:r w:rsidRPr="00AD1C12">
          <w:rPr>
            <w:rFonts w:ascii="Calibri" w:eastAsia="Times New Roman" w:hAnsi="Calibri" w:cs="Calibri"/>
            <w:color w:val="954F72"/>
            <w:u w:val="single"/>
          </w:rPr>
          <w:t>Khan Academy</w:t>
        </w:r>
        <w:r w:rsidRPr="00AD1C12">
          <w:rPr>
            <w:rFonts w:ascii="Calibri" w:eastAsia="Times New Roman" w:hAnsi="Calibri" w:cs="Calibri"/>
            <w:color w:val="954F72"/>
          </w:rPr>
          <w:t> </w:t>
        </w:r>
      </w:hyperlink>
      <w:r w:rsidRPr="00AD1C12">
        <w:rPr>
          <w:rFonts w:ascii="Calibri" w:eastAsia="Times New Roman" w:hAnsi="Calibri" w:cs="Calibri"/>
          <w:color w:val="000000"/>
        </w:rPr>
        <w:t>- Free videos covering most academic topics.</w:t>
      </w:r>
    </w:p>
    <w:p w14:paraId="56E79732" w14:textId="77777777" w:rsidR="00AD1C12" w:rsidRPr="00AD1C12" w:rsidRDefault="00AD1C12" w:rsidP="00F22F1A">
      <w:pPr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hyperlink r:id="rId10" w:history="1">
        <w:proofErr w:type="spellStart"/>
        <w:r w:rsidRPr="00AD1C12">
          <w:rPr>
            <w:rFonts w:ascii="Calibri" w:eastAsia="Times New Roman" w:hAnsi="Calibri" w:cs="Calibri"/>
            <w:color w:val="954F72"/>
            <w:u w:val="single"/>
          </w:rPr>
          <w:t>Brightstorm</w:t>
        </w:r>
        <w:proofErr w:type="spellEnd"/>
        <w:r w:rsidRPr="00AD1C12">
          <w:rPr>
            <w:rFonts w:ascii="Calibri" w:eastAsia="Times New Roman" w:hAnsi="Calibri" w:cs="Calibri"/>
            <w:color w:val="954F72"/>
          </w:rPr>
          <w:t> </w:t>
        </w:r>
      </w:hyperlink>
      <w:r w:rsidRPr="00AD1C12">
        <w:rPr>
          <w:rFonts w:ascii="Calibri" w:eastAsia="Times New Roman" w:hAnsi="Calibri" w:cs="Calibri"/>
          <w:color w:val="000000"/>
        </w:rPr>
        <w:t>- Free videos covering most academic topics. Most need to subscribe to access higher level topics.</w:t>
      </w:r>
    </w:p>
    <w:p w14:paraId="54F708DD" w14:textId="41E10A85" w:rsidR="00AD1C12" w:rsidRPr="00AD1C12" w:rsidRDefault="00AD1C12" w:rsidP="00F22F1A">
      <w:pPr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hyperlink r:id="rId11" w:history="1">
        <w:r w:rsidRPr="00AD1C12">
          <w:rPr>
            <w:rFonts w:ascii="Calibri" w:eastAsia="Times New Roman" w:hAnsi="Calibri" w:cs="Calibri"/>
            <w:color w:val="954F72"/>
            <w:u w:val="single"/>
          </w:rPr>
          <w:t>OWL</w:t>
        </w:r>
        <w:r w:rsidRPr="00AD1C12">
          <w:rPr>
            <w:rFonts w:ascii="Calibri" w:eastAsia="Times New Roman" w:hAnsi="Calibri" w:cs="Calibri"/>
            <w:color w:val="954F72"/>
          </w:rPr>
          <w:t> </w:t>
        </w:r>
      </w:hyperlink>
      <w:r w:rsidRPr="00AD1C12">
        <w:rPr>
          <w:rFonts w:ascii="Calibri" w:eastAsia="Times New Roman" w:hAnsi="Calibri" w:cs="Calibri"/>
          <w:color w:val="000000"/>
        </w:rPr>
        <w:t>- The Online Writing Lab (OWL) at Purdue University houses writing resources and instructional material, and we provide these as a free service of the Writing Lab at Purdue.</w:t>
      </w:r>
    </w:p>
    <w:p w14:paraId="1AC0A77F" w14:textId="23BC3C36" w:rsidR="006F1936" w:rsidRPr="00F22F1A" w:rsidRDefault="00AD1C12" w:rsidP="00F22F1A">
      <w:pPr>
        <w:rPr>
          <w:rFonts w:ascii="Calibri" w:eastAsia="Times New Roman" w:hAnsi="Calibri" w:cs="Calibri"/>
          <w:color w:val="000000"/>
        </w:rPr>
      </w:pPr>
      <w:r w:rsidRPr="00AD1C12">
        <w:rPr>
          <w:rFonts w:ascii="Calibri" w:eastAsia="Times New Roman" w:hAnsi="Calibri" w:cs="Calibri"/>
          <w:color w:val="000000"/>
        </w:rPr>
        <w:t>The </w:t>
      </w:r>
      <w:hyperlink r:id="rId12" w:history="1">
        <w:r w:rsidRPr="00AD1C12">
          <w:rPr>
            <w:rFonts w:ascii="Calibri" w:eastAsia="Times New Roman" w:hAnsi="Calibri" w:cs="Calibri"/>
            <w:color w:val="954F72"/>
            <w:u w:val="single"/>
          </w:rPr>
          <w:t>Oiler Success Center</w:t>
        </w:r>
      </w:hyperlink>
      <w:r w:rsidRPr="00AD1C12">
        <w:rPr>
          <w:rFonts w:ascii="Calibri" w:eastAsia="Times New Roman" w:hAnsi="Calibri" w:cs="Calibri"/>
          <w:color w:val="000000"/>
        </w:rPr>
        <w:t> is available to assist students as well. You can contact them at either 419-434-5680 or</w:t>
      </w:r>
      <w:hyperlink r:id="rId13" w:tooltip="mailto:oilersuccesscenter@findlay.edu" w:history="1">
        <w:r w:rsidRPr="00AD1C12">
          <w:rPr>
            <w:rFonts w:ascii="Calibri" w:eastAsia="Times New Roman" w:hAnsi="Calibri" w:cs="Calibri"/>
            <w:color w:val="954F72"/>
            <w:u w:val="single"/>
          </w:rPr>
          <w:t>oilersuccesscenter@findlay.edu</w:t>
        </w:r>
      </w:hyperlink>
      <w:r w:rsidRPr="00AD1C12">
        <w:rPr>
          <w:rFonts w:ascii="Calibri" w:eastAsia="Times New Roman" w:hAnsi="Calibri" w:cs="Calibri"/>
          <w:color w:val="000000"/>
        </w:rPr>
        <w:t> with questions. Additionally, Starfish will continue to be used to maintain communication between faculty, students, and the Oiler Success Center.</w:t>
      </w:r>
    </w:p>
    <w:sectPr w:rsidR="006F1936" w:rsidRPr="00F22F1A" w:rsidSect="00F22F1A">
      <w:pgSz w:w="12240" w:h="15840"/>
      <w:pgMar w:top="1341" w:right="1440" w:bottom="127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B79AD" w14:textId="77777777" w:rsidR="006F6355" w:rsidRDefault="006F6355" w:rsidP="00AD1C12">
      <w:r>
        <w:separator/>
      </w:r>
    </w:p>
  </w:endnote>
  <w:endnote w:type="continuationSeparator" w:id="0">
    <w:p w14:paraId="08ED3437" w14:textId="77777777" w:rsidR="006F6355" w:rsidRDefault="006F6355" w:rsidP="00AD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FFFFA" w14:textId="77777777" w:rsidR="006F6355" w:rsidRDefault="006F6355" w:rsidP="00AD1C12">
      <w:r>
        <w:separator/>
      </w:r>
    </w:p>
  </w:footnote>
  <w:footnote w:type="continuationSeparator" w:id="0">
    <w:p w14:paraId="5FA21433" w14:textId="77777777" w:rsidR="006F6355" w:rsidRDefault="006F6355" w:rsidP="00AD1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B6E5C"/>
    <w:multiLevelType w:val="multilevel"/>
    <w:tmpl w:val="3FE8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34431B"/>
    <w:multiLevelType w:val="multilevel"/>
    <w:tmpl w:val="5394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220575"/>
    <w:multiLevelType w:val="multilevel"/>
    <w:tmpl w:val="23A4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6842B5"/>
    <w:multiLevelType w:val="multilevel"/>
    <w:tmpl w:val="C232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9208C7"/>
    <w:multiLevelType w:val="multilevel"/>
    <w:tmpl w:val="CDA0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12"/>
    <w:rsid w:val="0035446A"/>
    <w:rsid w:val="00650EAB"/>
    <w:rsid w:val="006F6355"/>
    <w:rsid w:val="00AD1C12"/>
    <w:rsid w:val="00F22F1A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5A6DF4"/>
  <w15:chartTrackingRefBased/>
  <w15:docId w15:val="{BC3B6D89-25E3-2D47-B277-A3CBB41C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C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AD1C12"/>
  </w:style>
  <w:style w:type="character" w:styleId="Hyperlink">
    <w:name w:val="Hyperlink"/>
    <w:basedOn w:val="DefaultParagraphFont"/>
    <w:uiPriority w:val="99"/>
    <w:semiHidden/>
    <w:unhideWhenUsed/>
    <w:rsid w:val="00AD1C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1C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C12"/>
  </w:style>
  <w:style w:type="paragraph" w:styleId="Footer">
    <w:name w:val="footer"/>
    <w:basedOn w:val="Normal"/>
    <w:link w:val="FooterChar"/>
    <w:uiPriority w:val="99"/>
    <w:unhideWhenUsed/>
    <w:rsid w:val="00AD1C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C12"/>
  </w:style>
  <w:style w:type="paragraph" w:styleId="BalloonText">
    <w:name w:val="Balloon Text"/>
    <w:basedOn w:val="Normal"/>
    <w:link w:val="BalloonTextChar"/>
    <w:uiPriority w:val="99"/>
    <w:semiHidden/>
    <w:unhideWhenUsed/>
    <w:rsid w:val="00F22F1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F1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supportcenter@findlay.edu" TargetMode="External"/><Relationship Id="rId13" Type="http://schemas.openxmlformats.org/officeDocument/2006/relationships/hyperlink" Target="mailto:oilersuccesscenter@findlay.edu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findlay.edu/offices/academic/academic-support-center/tutoring" TargetMode="External"/><Relationship Id="rId12" Type="http://schemas.openxmlformats.org/officeDocument/2006/relationships/hyperlink" Target="https://www.findlay.edu/offices/student-affairs/oiler-success-center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wl.purdue.ed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brightstorm.com/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https://www.khanacademy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81cbc62-9c94-4650-91c8-fbcdad032e96">65M42YJNURMD-735-40</_dlc_DocId>
    <_dlc_DocIdUrl xmlns="881cbc62-9c94-4650-91c8-fbcdad032e96">
      <Url>https://edit.findlay.edu/offices/student-affairs/safety-security/_layouts/15/DocIdRedir.aspx?ID=65M42YJNURMD-735-40</Url>
      <Description>65M42YJNURMD-735-40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27B93DBC52449A6A9BB1B24609240" ma:contentTypeVersion="11" ma:contentTypeDescription="Create a new document." ma:contentTypeScope="" ma:versionID="f1e4b61ee2ac3488c52148cb0c242109">
  <xsd:schema xmlns:xsd="http://www.w3.org/2001/XMLSchema" xmlns:xs="http://www.w3.org/2001/XMLSchema" xmlns:p="http://schemas.microsoft.com/office/2006/metadata/properties" xmlns:ns1="http://schemas.microsoft.com/sharepoint/v3" xmlns:ns2="881cbc62-9c94-4650-91c8-fbcdad032e96" targetNamespace="http://schemas.microsoft.com/office/2006/metadata/properties" ma:root="true" ma:fieldsID="8c43de2196b4ce7cd33197d4baf07037" ns1:_="" ns2:_="">
    <xsd:import namespace="http://schemas.microsoft.com/sharepoint/v3"/>
    <xsd:import namespace="881cbc62-9c94-4650-91c8-fbcdad032e9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cbc62-9c94-4650-91c8-fbcdad032e96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9AA1EF-977F-4834-BC8F-A1FDFE66EE6E}"/>
</file>

<file path=customXml/itemProps2.xml><?xml version="1.0" encoding="utf-8"?>
<ds:datastoreItem xmlns:ds="http://schemas.openxmlformats.org/officeDocument/2006/customXml" ds:itemID="{795F40A0-FC27-4D93-A73C-00B3473FA123}"/>
</file>

<file path=customXml/itemProps3.xml><?xml version="1.0" encoding="utf-8"?>
<ds:datastoreItem xmlns:ds="http://schemas.openxmlformats.org/officeDocument/2006/customXml" ds:itemID="{7AC0FC15-9D9B-4034-A8DA-31E9E2D5013A}"/>
</file>

<file path=customXml/itemProps4.xml><?xml version="1.0" encoding="utf-8"?>
<ds:datastoreItem xmlns:ds="http://schemas.openxmlformats.org/officeDocument/2006/customXml" ds:itemID="{ACAC0A13-4B3A-4BBF-A26D-FA33DB7A8D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Hanshaw-Lancaster</dc:creator>
  <cp:keywords/>
  <dc:description/>
  <cp:lastModifiedBy>Natasha Hanshaw-Lancaster</cp:lastModifiedBy>
  <cp:revision>2</cp:revision>
  <cp:lastPrinted>2020-03-18T18:26:00Z</cp:lastPrinted>
  <dcterms:created xsi:type="dcterms:W3CDTF">2020-03-18T18:28:00Z</dcterms:created>
  <dcterms:modified xsi:type="dcterms:W3CDTF">2020-03-18T18:28:00Z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0x010100DCA27B93DBC52449A6A9BB1B24609240</vt:lpwstr>
  </property>
  <property fmtid="{D5CDD505-2E9C-101B-9397-08002B2CF9AE}" pid="3" name="_dlc_DocIdItemGuid">
    <vt:lpwstr>688f6fe1-227e-4ed4-b091-fe0050df3fd7</vt:lpwstr>
  </property>
</Properties>
</file>