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174BA" w14:textId="6FEC52E6" w:rsidR="002D72B9" w:rsidRPr="002D72B9" w:rsidRDefault="002D72B9" w:rsidP="002D72B9">
      <w:pPr>
        <w:rPr>
          <w:sz w:val="30"/>
          <w:szCs w:val="30"/>
        </w:rPr>
      </w:pPr>
      <w:r w:rsidRPr="002D72B9">
        <w:rPr>
          <w:sz w:val="30"/>
          <w:szCs w:val="30"/>
        </w:rPr>
        <w:t>June 3 Support Services from the Buford Center</w:t>
      </w:r>
    </w:p>
    <w:p w14:paraId="093C8F52" w14:textId="77777777" w:rsidR="002D72B9" w:rsidRDefault="002D72B9" w:rsidP="002D72B9"/>
    <w:p w14:paraId="1AE0FA1F" w14:textId="2217E1C2" w:rsidR="002D72B9" w:rsidRPr="002D72B9" w:rsidRDefault="002D72B9" w:rsidP="002D72B9">
      <w:r w:rsidRPr="002D72B9">
        <w:t>Dear UF community,</w:t>
      </w:r>
    </w:p>
    <w:p w14:paraId="43E83933" w14:textId="77777777" w:rsidR="002D72B9" w:rsidRPr="002D72B9" w:rsidRDefault="002D72B9" w:rsidP="002D72B9">
      <w:r w:rsidRPr="002D72B9">
        <w:t> </w:t>
      </w:r>
    </w:p>
    <w:p w14:paraId="45C4792B" w14:textId="72DBE1DD" w:rsidR="002D72B9" w:rsidRPr="002D72B9" w:rsidRDefault="002D72B9" w:rsidP="002D72B9">
      <w:r w:rsidRPr="002D72B9">
        <w:t>As we have been recently reminded of the strong divides and inequities that challenge our society and the individuals within and throughout our community, we want to reiterate that the Buford Center is a place where students, faculty, and staff can engage in conversation around these issues.  It is our desire to support dialogue as the members of our community process and search for ways to collectively and individually strive for peace, justice, and healing.   </w:t>
      </w:r>
    </w:p>
    <w:p w14:paraId="1E13086B" w14:textId="77777777" w:rsidR="002D72B9" w:rsidRDefault="002D72B9" w:rsidP="002D72B9"/>
    <w:p w14:paraId="67739C36" w14:textId="40F8A65D" w:rsidR="002D72B9" w:rsidRPr="002D72B9" w:rsidRDefault="002D72B9" w:rsidP="002D72B9">
      <w:r w:rsidRPr="002D72B9">
        <w:t>Due to the pandemic and some modes of connecting being less possible than in the past, the staff of the Buford Center has allocated hours by phone/Zoom for individuals wishing to engage in discussion.  </w:t>
      </w:r>
    </w:p>
    <w:p w14:paraId="59CD41B1" w14:textId="77777777" w:rsidR="002D72B9" w:rsidRDefault="002D72B9" w:rsidP="002D72B9"/>
    <w:p w14:paraId="0B0EA284" w14:textId="5B36A10C" w:rsidR="002D72B9" w:rsidRPr="002D72B9" w:rsidRDefault="002D72B9" w:rsidP="002D72B9">
      <w:r w:rsidRPr="002D72B9">
        <w:t>Students, please reach out and schedule a time to talk with any of us in the Buford Center using the links below.  For faculty/staff, please reach out to any of us through email.  </w:t>
      </w:r>
    </w:p>
    <w:p w14:paraId="4B8DF784" w14:textId="77777777" w:rsidR="002D72B9" w:rsidRDefault="002D72B9" w:rsidP="002D72B9"/>
    <w:p w14:paraId="23DB5C45" w14:textId="000B4620" w:rsidR="002D72B9" w:rsidRPr="002D72B9" w:rsidRDefault="002D72B9" w:rsidP="002D72B9">
      <w:r w:rsidRPr="002D72B9">
        <w:t>If you are in need of additional resources after we talk, we will direct you to other areas that might be of assistance.    </w:t>
      </w:r>
    </w:p>
    <w:p w14:paraId="5EE1306A" w14:textId="77777777" w:rsidR="002D72B9" w:rsidRDefault="002D72B9" w:rsidP="002D72B9"/>
    <w:p w14:paraId="205C538B" w14:textId="325E1891" w:rsidR="002D72B9" w:rsidRPr="002D72B9" w:rsidRDefault="002D72B9" w:rsidP="002D72B9">
      <w:r w:rsidRPr="002D72B9">
        <w:t>To schedule a time to speak with a Buford staff member, please click on the individual’s name below:</w:t>
      </w:r>
    </w:p>
    <w:p w14:paraId="10FDC5E7" w14:textId="77777777" w:rsidR="002D72B9" w:rsidRPr="002D72B9" w:rsidRDefault="002D72B9" w:rsidP="002D72B9">
      <w:pPr>
        <w:pStyle w:val="ListParagraph"/>
        <w:numPr>
          <w:ilvl w:val="0"/>
          <w:numId w:val="1"/>
        </w:numPr>
        <w:spacing w:before="100" w:beforeAutospacing="1" w:after="100" w:afterAutospacing="1"/>
        <w:rPr>
          <w:rFonts w:ascii="-webkit-standard" w:eastAsia="Times New Roman" w:hAnsi="-webkit-standard" w:cs="Times New Roman"/>
          <w:color w:val="000000"/>
        </w:rPr>
      </w:pPr>
      <w:hyperlink r:id="rId5" w:tooltip="https://findlay.starfishsolutions.com/starfish-ops/dl/instructor/serviceCatalog.html?bookmark=connection/552866/schedule" w:history="1">
        <w:r w:rsidRPr="002D72B9">
          <w:rPr>
            <w:rFonts w:ascii="-webkit-standard" w:eastAsia="Times New Roman" w:hAnsi="-webkit-standard" w:cs="Times New Roman"/>
            <w:color w:val="1155CC"/>
            <w:u w:val="single"/>
          </w:rPr>
          <w:t xml:space="preserve">Chris </w:t>
        </w:r>
        <w:proofErr w:type="spellStart"/>
        <w:r w:rsidRPr="002D72B9">
          <w:rPr>
            <w:rFonts w:ascii="-webkit-standard" w:eastAsia="Times New Roman" w:hAnsi="-webkit-standard" w:cs="Times New Roman"/>
            <w:color w:val="1155CC"/>
            <w:u w:val="single"/>
          </w:rPr>
          <w:t>Sippel</w:t>
        </w:r>
        <w:proofErr w:type="spellEnd"/>
      </w:hyperlink>
    </w:p>
    <w:p w14:paraId="729DF08D" w14:textId="77777777" w:rsidR="002D72B9" w:rsidRPr="002D72B9" w:rsidRDefault="002D72B9" w:rsidP="002D72B9">
      <w:pPr>
        <w:pStyle w:val="ListParagraph"/>
        <w:numPr>
          <w:ilvl w:val="0"/>
          <w:numId w:val="1"/>
        </w:numPr>
        <w:spacing w:before="100" w:beforeAutospacing="1" w:after="100" w:afterAutospacing="1"/>
        <w:rPr>
          <w:rFonts w:ascii="-webkit-standard" w:eastAsia="Times New Roman" w:hAnsi="-webkit-standard" w:cs="Times New Roman"/>
          <w:color w:val="000000"/>
        </w:rPr>
      </w:pPr>
      <w:hyperlink r:id="rId6" w:tooltip="https://findlay.starfishsolutions.com/starfish-ops/dl/instructor/serviceCatalog.html?bookmark=service/4843571" w:history="1">
        <w:r w:rsidRPr="002D72B9">
          <w:rPr>
            <w:rFonts w:ascii="-webkit-standard" w:eastAsia="Times New Roman" w:hAnsi="-webkit-standard" w:cs="Times New Roman"/>
            <w:color w:val="1155CC"/>
            <w:u w:val="single"/>
          </w:rPr>
          <w:t>Seth Butler</w:t>
        </w:r>
      </w:hyperlink>
    </w:p>
    <w:p w14:paraId="302255EC" w14:textId="77777777" w:rsidR="002D72B9" w:rsidRPr="002D72B9" w:rsidRDefault="002D72B9" w:rsidP="002D72B9">
      <w:pPr>
        <w:pStyle w:val="ListParagraph"/>
        <w:numPr>
          <w:ilvl w:val="0"/>
          <w:numId w:val="1"/>
        </w:numPr>
        <w:spacing w:before="100" w:beforeAutospacing="1" w:after="100" w:afterAutospacing="1"/>
        <w:rPr>
          <w:rFonts w:ascii="-webkit-standard" w:eastAsia="Times New Roman" w:hAnsi="-webkit-standard" w:cs="Times New Roman"/>
          <w:color w:val="000000"/>
        </w:rPr>
      </w:pPr>
      <w:hyperlink r:id="rId7" w:tooltip="https://findlay.starfishsolutions.com/starfish-ops/dl/instructor/serviceCatalog.html?bookmark=connection/3351846/schedule" w:history="1">
        <w:r w:rsidRPr="002D72B9">
          <w:rPr>
            <w:rFonts w:ascii="-webkit-standard" w:eastAsia="Times New Roman" w:hAnsi="-webkit-standard" w:cs="Times New Roman"/>
            <w:color w:val="1155CC"/>
            <w:u w:val="single"/>
          </w:rPr>
          <w:t xml:space="preserve">Eileen </w:t>
        </w:r>
        <w:proofErr w:type="spellStart"/>
        <w:r w:rsidRPr="002D72B9">
          <w:rPr>
            <w:rFonts w:ascii="-webkit-standard" w:eastAsia="Times New Roman" w:hAnsi="-webkit-standard" w:cs="Times New Roman"/>
            <w:color w:val="1155CC"/>
            <w:u w:val="single"/>
          </w:rPr>
          <w:t>Rucki</w:t>
        </w:r>
        <w:proofErr w:type="spellEnd"/>
      </w:hyperlink>
    </w:p>
    <w:p w14:paraId="30470C96" w14:textId="77777777" w:rsidR="002D72B9" w:rsidRPr="002D72B9" w:rsidRDefault="002D72B9" w:rsidP="002D72B9">
      <w:pPr>
        <w:pStyle w:val="ListParagraph"/>
        <w:numPr>
          <w:ilvl w:val="0"/>
          <w:numId w:val="1"/>
        </w:numPr>
        <w:spacing w:before="100" w:beforeAutospacing="1" w:after="100" w:afterAutospacing="1"/>
        <w:rPr>
          <w:rFonts w:ascii="-webkit-standard" w:eastAsia="Times New Roman" w:hAnsi="-webkit-standard" w:cs="Times New Roman"/>
          <w:color w:val="000000"/>
        </w:rPr>
      </w:pPr>
      <w:hyperlink r:id="rId8" w:tooltip="https://findlay.starfishsolutions.com/starfish-ops/dl/instructor/serviceCatalog.html?bookmark=connection/548418/schedule" w:history="1">
        <w:r w:rsidRPr="002D72B9">
          <w:rPr>
            <w:rFonts w:ascii="-webkit-standard" w:eastAsia="Times New Roman" w:hAnsi="-webkit-standard" w:cs="Times New Roman"/>
            <w:color w:val="1155CC"/>
            <w:u w:val="single"/>
          </w:rPr>
          <w:t>Crystal Weitz</w:t>
        </w:r>
      </w:hyperlink>
    </w:p>
    <w:p w14:paraId="372F9E10" w14:textId="77777777" w:rsidR="002D72B9" w:rsidRPr="002D72B9" w:rsidRDefault="002D72B9" w:rsidP="002D72B9">
      <w:pPr>
        <w:rPr>
          <w:rFonts w:ascii="Times New Roman" w:eastAsia="Times New Roman" w:hAnsi="Times New Roman" w:cs="Times New Roman"/>
        </w:rPr>
      </w:pPr>
      <w:r>
        <w:t xml:space="preserve">Or visit the Buford Center for Diversity &amp; Service on UF’s website at: </w:t>
      </w:r>
      <w:hyperlink r:id="rId9" w:history="1">
        <w:r w:rsidRPr="002D72B9">
          <w:rPr>
            <w:rFonts w:ascii="Times New Roman" w:eastAsia="Times New Roman" w:hAnsi="Times New Roman" w:cs="Times New Roman"/>
            <w:color w:val="0000FF"/>
            <w:u w:val="single"/>
          </w:rPr>
          <w:t>https://www.findlay.edu/offices/student-affairs/buford-center-diversity-service/</w:t>
        </w:r>
      </w:hyperlink>
    </w:p>
    <w:p w14:paraId="30BAA5C5" w14:textId="38CF946B" w:rsidR="002D72B9" w:rsidRDefault="002D72B9" w:rsidP="002D72B9">
      <w:r w:rsidRPr="002D72B9">
        <w:t> </w:t>
      </w:r>
    </w:p>
    <w:p w14:paraId="0BFDBA43" w14:textId="77777777" w:rsidR="002D72B9" w:rsidRPr="002D72B9" w:rsidRDefault="002D72B9" w:rsidP="002D72B9"/>
    <w:p w14:paraId="037630CA" w14:textId="77777777" w:rsidR="002D72B9" w:rsidRPr="002D72B9" w:rsidRDefault="002D72B9" w:rsidP="002D72B9">
      <w:r w:rsidRPr="002D72B9">
        <w:t>Thank you,</w:t>
      </w:r>
    </w:p>
    <w:p w14:paraId="683A6E07" w14:textId="77777777" w:rsidR="002D72B9" w:rsidRPr="002D72B9" w:rsidRDefault="002D72B9" w:rsidP="002D72B9">
      <w:r w:rsidRPr="002D72B9">
        <w:t> </w:t>
      </w:r>
    </w:p>
    <w:p w14:paraId="249BE8AC" w14:textId="77777777" w:rsidR="002D72B9" w:rsidRPr="002D72B9" w:rsidRDefault="002D72B9" w:rsidP="002D72B9">
      <w:r w:rsidRPr="002D72B9">
        <w:t>Buford Center for Diversity and Service</w:t>
      </w:r>
    </w:p>
    <w:p w14:paraId="6A055079" w14:textId="77777777" w:rsidR="006F1936" w:rsidRDefault="002D72B9"/>
    <w:sectPr w:rsidR="006F1936" w:rsidSect="0065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D35EA"/>
    <w:multiLevelType w:val="hybridMultilevel"/>
    <w:tmpl w:val="2870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B9"/>
    <w:rsid w:val="002D72B9"/>
    <w:rsid w:val="0035446A"/>
    <w:rsid w:val="00650EAB"/>
    <w:rsid w:val="0090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EC230"/>
  <w15:chartTrackingRefBased/>
  <w15:docId w15:val="{FC67F612-AA08-814B-85AF-6DF643F0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2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D72B9"/>
  </w:style>
  <w:style w:type="character" w:styleId="Hyperlink">
    <w:name w:val="Hyperlink"/>
    <w:basedOn w:val="DefaultParagraphFont"/>
    <w:uiPriority w:val="99"/>
    <w:semiHidden/>
    <w:unhideWhenUsed/>
    <w:rsid w:val="002D72B9"/>
    <w:rPr>
      <w:color w:val="0000FF"/>
      <w:u w:val="single"/>
    </w:rPr>
  </w:style>
  <w:style w:type="paragraph" w:styleId="ListParagraph">
    <w:name w:val="List Paragraph"/>
    <w:basedOn w:val="Normal"/>
    <w:uiPriority w:val="34"/>
    <w:qFormat/>
    <w:rsid w:val="002D7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75602">
      <w:bodyDiv w:val="1"/>
      <w:marLeft w:val="0"/>
      <w:marRight w:val="0"/>
      <w:marTop w:val="0"/>
      <w:marBottom w:val="0"/>
      <w:divBdr>
        <w:top w:val="none" w:sz="0" w:space="0" w:color="auto"/>
        <w:left w:val="none" w:sz="0" w:space="0" w:color="auto"/>
        <w:bottom w:val="none" w:sz="0" w:space="0" w:color="auto"/>
        <w:right w:val="none" w:sz="0" w:space="0" w:color="auto"/>
      </w:divBdr>
    </w:div>
    <w:div w:id="1286931047">
      <w:bodyDiv w:val="1"/>
      <w:marLeft w:val="0"/>
      <w:marRight w:val="0"/>
      <w:marTop w:val="0"/>
      <w:marBottom w:val="0"/>
      <w:divBdr>
        <w:top w:val="none" w:sz="0" w:space="0" w:color="auto"/>
        <w:left w:val="none" w:sz="0" w:space="0" w:color="auto"/>
        <w:bottom w:val="none" w:sz="0" w:space="0" w:color="auto"/>
        <w:right w:val="none" w:sz="0" w:space="0" w:color="auto"/>
      </w:divBdr>
      <w:divsChild>
        <w:div w:id="1052969485">
          <w:marLeft w:val="0"/>
          <w:marRight w:val="0"/>
          <w:marTop w:val="0"/>
          <w:marBottom w:val="0"/>
          <w:divBdr>
            <w:top w:val="none" w:sz="0" w:space="0" w:color="auto"/>
            <w:left w:val="none" w:sz="0" w:space="0" w:color="auto"/>
            <w:bottom w:val="none" w:sz="0" w:space="0" w:color="auto"/>
            <w:right w:val="none" w:sz="0" w:space="0" w:color="auto"/>
          </w:divBdr>
        </w:div>
        <w:div w:id="510799190">
          <w:marLeft w:val="0"/>
          <w:marRight w:val="0"/>
          <w:marTop w:val="0"/>
          <w:marBottom w:val="0"/>
          <w:divBdr>
            <w:top w:val="none" w:sz="0" w:space="0" w:color="auto"/>
            <w:left w:val="none" w:sz="0" w:space="0" w:color="auto"/>
            <w:bottom w:val="none" w:sz="0" w:space="0" w:color="auto"/>
            <w:right w:val="none" w:sz="0" w:space="0" w:color="auto"/>
          </w:divBdr>
        </w:div>
      </w:divsChild>
    </w:div>
    <w:div w:id="1824853401">
      <w:bodyDiv w:val="1"/>
      <w:marLeft w:val="0"/>
      <w:marRight w:val="0"/>
      <w:marTop w:val="0"/>
      <w:marBottom w:val="0"/>
      <w:divBdr>
        <w:top w:val="none" w:sz="0" w:space="0" w:color="auto"/>
        <w:left w:val="none" w:sz="0" w:space="0" w:color="auto"/>
        <w:bottom w:val="none" w:sz="0" w:space="0" w:color="auto"/>
        <w:right w:val="none" w:sz="0" w:space="0" w:color="auto"/>
      </w:divBdr>
      <w:divsChild>
        <w:div w:id="722363784">
          <w:marLeft w:val="0"/>
          <w:marRight w:val="0"/>
          <w:marTop w:val="0"/>
          <w:marBottom w:val="0"/>
          <w:divBdr>
            <w:top w:val="none" w:sz="0" w:space="0" w:color="auto"/>
            <w:left w:val="none" w:sz="0" w:space="0" w:color="auto"/>
            <w:bottom w:val="none" w:sz="0" w:space="0" w:color="auto"/>
            <w:right w:val="none" w:sz="0" w:space="0" w:color="auto"/>
          </w:divBdr>
        </w:div>
        <w:div w:id="1167938128">
          <w:marLeft w:val="0"/>
          <w:marRight w:val="0"/>
          <w:marTop w:val="0"/>
          <w:marBottom w:val="0"/>
          <w:divBdr>
            <w:top w:val="none" w:sz="0" w:space="0" w:color="auto"/>
            <w:left w:val="none" w:sz="0" w:space="0" w:color="auto"/>
            <w:bottom w:val="none" w:sz="0" w:space="0" w:color="auto"/>
            <w:right w:val="none" w:sz="0" w:space="0" w:color="auto"/>
          </w:divBdr>
        </w:div>
      </w:divsChild>
    </w:div>
    <w:div w:id="20611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lay.starfishsolutions.com/starfish-ops/dl/instructor/serviceCatalog.html?bookmark=connection/548418/schedul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indlay.starfishsolutions.com/starfish-ops/dl/instructor/serviceCatalog.html?bookmark=connection/3351846/schedul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dlay.starfishsolutions.com/starfish-ops/dl/instructor/serviceCatalog.html?bookmark=service/4843571" TargetMode="External"/><Relationship Id="rId11" Type="http://schemas.openxmlformats.org/officeDocument/2006/relationships/theme" Target="theme/theme1.xml"/><Relationship Id="rId5" Type="http://schemas.openxmlformats.org/officeDocument/2006/relationships/hyperlink" Target="https://findlay.starfishsolutions.com/starfish-ops/dl/instructor/serviceCatalog.html?bookmark=connection/552866/schedule"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ndlay.edu/offices/student-affairs/buford-center-diversity-servic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65M42YJNURMD-735-82</_dlc_DocId>
    <_dlc_DocIdUrl xmlns="881cbc62-9c94-4650-91c8-fbcdad032e96">
      <Url>https://edit.findlay.edu/offices/student-affairs/safety-security/_layouts/15/DocIdRedir.aspx?ID=65M42YJNURMD-735-82</Url>
      <Description>65M42YJNURMD-735-82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CA27B93DBC52449A6A9BB1B24609240" ma:contentTypeVersion="11" ma:contentTypeDescription="Create a new document." ma:contentTypeScope="" ma:versionID="f1e4b61ee2ac3488c52148cb0c242109">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8c43de2196b4ce7cd33197d4baf07037"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374F2-37F5-487C-BCA0-8B0F60358C29}"/>
</file>

<file path=customXml/itemProps2.xml><?xml version="1.0" encoding="utf-8"?>
<ds:datastoreItem xmlns:ds="http://schemas.openxmlformats.org/officeDocument/2006/customXml" ds:itemID="{F6584AC1-481C-4113-A0A2-562C50FAC923}"/>
</file>

<file path=customXml/itemProps3.xml><?xml version="1.0" encoding="utf-8"?>
<ds:datastoreItem xmlns:ds="http://schemas.openxmlformats.org/officeDocument/2006/customXml" ds:itemID="{A9236440-98CF-44A2-9C91-6CFF3D3CF1DD}"/>
</file>

<file path=customXml/itemProps4.xml><?xml version="1.0" encoding="utf-8"?>
<ds:datastoreItem xmlns:ds="http://schemas.openxmlformats.org/officeDocument/2006/customXml" ds:itemID="{DE7227D8-80A4-4613-A6D6-32D70B612E5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Hanshaw-Lancaster</dc:creator>
  <cp:keywords/>
  <dc:description/>
  <cp:lastModifiedBy>Natasha Hanshaw-Lancaster</cp:lastModifiedBy>
  <cp:revision>1</cp:revision>
  <dcterms:created xsi:type="dcterms:W3CDTF">2020-06-03T17:04:00Z</dcterms:created>
  <dcterms:modified xsi:type="dcterms:W3CDTF">2020-06-03T17:07:00Z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0x010100DCA27B93DBC52449A6A9BB1B24609240</vt:lpwstr>
  </property>
  <property fmtid="{D5CDD505-2E9C-101B-9397-08002B2CF9AE}" pid="3" name="_dlc_DocIdItemGuid">
    <vt:lpwstr>807f23ff-2dae-4600-8030-d65cd142e27f</vt:lpwstr>
  </property>
</Properties>
</file>