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57850" w14:textId="77777777" w:rsidR="007231B9" w:rsidRPr="007F3502" w:rsidRDefault="007231B9" w:rsidP="007231B9">
      <w:pPr>
        <w:pStyle w:val="NormalWeb"/>
        <w:spacing w:before="0" w:beforeAutospacing="0" w:after="0" w:afterAutospacing="0"/>
        <w:jc w:val="center"/>
        <w:rPr>
          <w:rFonts w:ascii="SimSun" w:eastAsia="SimSun" w:hAnsi="SimSun"/>
          <w:b/>
          <w:bCs/>
        </w:rPr>
      </w:pPr>
      <w:r w:rsidRPr="007F3502">
        <w:rPr>
          <w:rFonts w:ascii="SimSun" w:eastAsia="SimSun" w:hAnsi="SimSun"/>
          <w:b/>
          <w:bCs/>
        </w:rPr>
        <w:t>Intensive English Language Programs (IELP)</w:t>
      </w:r>
    </w:p>
    <w:p w14:paraId="74353E0C" w14:textId="77777777" w:rsidR="007231B9" w:rsidRPr="007F3502" w:rsidRDefault="007231B9" w:rsidP="007231B9">
      <w:pPr>
        <w:pStyle w:val="NormalWeb"/>
        <w:spacing w:before="0" w:beforeAutospacing="0" w:after="0" w:afterAutospacing="0"/>
        <w:jc w:val="center"/>
        <w:rPr>
          <w:rFonts w:ascii="SimSun" w:eastAsia="SimSun" w:hAnsi="SimSun"/>
          <w:b/>
          <w:bCs/>
        </w:rPr>
      </w:pPr>
      <w:r w:rsidRPr="007F3502">
        <w:rPr>
          <w:rFonts w:ascii="SimSun" w:eastAsia="SimSun" w:hAnsi="SimSun"/>
          <w:b/>
          <w:bCs/>
        </w:rPr>
        <w:t>University of Findlay</w:t>
      </w:r>
    </w:p>
    <w:p w14:paraId="399A39E9" w14:textId="77777777" w:rsidR="007231B9" w:rsidRPr="007F3502" w:rsidRDefault="007231B9" w:rsidP="007231B9">
      <w:pPr>
        <w:pStyle w:val="NormalWeb"/>
        <w:spacing w:before="0" w:beforeAutospacing="0" w:after="0" w:afterAutospacing="0"/>
        <w:jc w:val="center"/>
        <w:rPr>
          <w:rFonts w:ascii="SimSun" w:eastAsia="SimSun" w:hAnsi="SimSun"/>
          <w:b/>
          <w:bCs/>
        </w:rPr>
      </w:pPr>
      <w:r w:rsidRPr="007F3502">
        <w:rPr>
          <w:rFonts w:ascii="SimSun" w:eastAsia="SimSun" w:hAnsi="SimSun"/>
          <w:b/>
          <w:bCs/>
        </w:rPr>
        <w:t>Program Overview: Chinese</w:t>
      </w:r>
    </w:p>
    <w:p w14:paraId="6CAC7AAE" w14:textId="77777777" w:rsidR="007231B9" w:rsidRPr="007F3502" w:rsidRDefault="007231B9" w:rsidP="007231B9">
      <w:pPr>
        <w:pStyle w:val="NormalWeb"/>
        <w:spacing w:before="0" w:beforeAutospacing="0" w:after="0" w:afterAutospacing="0"/>
        <w:jc w:val="center"/>
        <w:rPr>
          <w:rFonts w:ascii="SimSun" w:eastAsia="SimSun" w:hAnsi="SimSun"/>
          <w:b/>
          <w:bCs/>
          <w:lang w:eastAsia="zh-CN"/>
        </w:rPr>
      </w:pPr>
      <w:r w:rsidRPr="007F3502">
        <w:rPr>
          <w:rStyle w:val="y2iqfc"/>
          <w:rFonts w:ascii="SimSun" w:eastAsia="SimSun" w:hAnsi="SimSun" w:cs="MS Gothic" w:hint="eastAsia"/>
          <w:color w:val="1F1F1F"/>
          <w:lang w:eastAsia="zh-CN"/>
        </w:rPr>
        <w:t>芬德利大学</w:t>
      </w:r>
      <w:r w:rsidRPr="007F3502">
        <w:rPr>
          <w:rStyle w:val="y2iqfc"/>
          <w:rFonts w:ascii="SimSun" w:eastAsia="SimSun" w:hAnsi="SimSun" w:cs="Yu Gothic" w:hint="eastAsia"/>
          <w:color w:val="1F1F1F"/>
          <w:lang w:eastAsia="zh-CN"/>
        </w:rPr>
        <w:t>强</w:t>
      </w:r>
      <w:r w:rsidRPr="007F3502">
        <w:rPr>
          <w:rStyle w:val="y2iqfc"/>
          <w:rFonts w:ascii="SimSun" w:eastAsia="SimSun" w:hAnsi="SimSun" w:cs="MS Gothic" w:hint="eastAsia"/>
          <w:color w:val="1F1F1F"/>
          <w:lang w:eastAsia="zh-CN"/>
        </w:rPr>
        <w:t>化英</w:t>
      </w:r>
      <w:r w:rsidRPr="007F3502">
        <w:rPr>
          <w:rStyle w:val="y2iqfc"/>
          <w:rFonts w:ascii="SimSun" w:eastAsia="SimSun" w:hAnsi="SimSun" w:cs="Microsoft JhengHei" w:hint="eastAsia"/>
          <w:color w:val="1F1F1F"/>
          <w:lang w:eastAsia="zh-CN"/>
        </w:rPr>
        <w:t>语语</w:t>
      </w:r>
      <w:r w:rsidRPr="007F3502">
        <w:rPr>
          <w:rStyle w:val="y2iqfc"/>
          <w:rFonts w:ascii="SimSun" w:eastAsia="SimSun" w:hAnsi="SimSun" w:cs="MS Gothic" w:hint="eastAsia"/>
          <w:color w:val="1F1F1F"/>
          <w:lang w:eastAsia="zh-CN"/>
        </w:rPr>
        <w:t>言</w:t>
      </w:r>
      <w:r w:rsidRPr="007F3502">
        <w:rPr>
          <w:rStyle w:val="y2iqfc"/>
          <w:rFonts w:ascii="SimSun" w:eastAsia="SimSun" w:hAnsi="SimSun" w:cs="Microsoft JhengHei" w:hint="eastAsia"/>
          <w:color w:val="1F1F1F"/>
          <w:lang w:eastAsia="zh-CN"/>
        </w:rPr>
        <w:t>课</w:t>
      </w:r>
      <w:r w:rsidRPr="007F3502">
        <w:rPr>
          <w:rStyle w:val="y2iqfc"/>
          <w:rFonts w:ascii="SimSun" w:eastAsia="SimSun" w:hAnsi="SimSun" w:cs="MS Gothic" w:hint="eastAsia"/>
          <w:color w:val="1F1F1F"/>
          <w:lang w:eastAsia="zh-CN"/>
        </w:rPr>
        <w:t>程</w:t>
      </w:r>
      <w:r w:rsidRPr="007F3502">
        <w:rPr>
          <w:rStyle w:val="y2iqfc"/>
          <w:rFonts w:ascii="SimSun" w:eastAsia="SimSun" w:hAnsi="SimSun" w:hint="eastAsia"/>
          <w:color w:val="1F1F1F"/>
          <w:lang w:eastAsia="zh-CN"/>
        </w:rPr>
        <w:t xml:space="preserve"> (IELP)简介</w:t>
      </w:r>
    </w:p>
    <w:p w14:paraId="2FEB59A7" w14:textId="77777777" w:rsidR="007231B9" w:rsidRPr="007F3502" w:rsidRDefault="007231B9" w:rsidP="007231B9">
      <w:pPr>
        <w:pStyle w:val="NormalWeb"/>
        <w:spacing w:before="0" w:beforeAutospacing="0" w:after="0" w:afterAutospacing="0"/>
        <w:jc w:val="center"/>
        <w:rPr>
          <w:rFonts w:ascii="SimSun" w:eastAsia="SimSun" w:hAnsi="SimSun"/>
          <w:b/>
          <w:bCs/>
          <w:lang w:eastAsia="zh-CN"/>
        </w:rPr>
      </w:pPr>
    </w:p>
    <w:p w14:paraId="5A733E02" w14:textId="53C95F20" w:rsidR="007231B9" w:rsidRPr="007F3502" w:rsidRDefault="007231B9" w:rsidP="007231B9">
      <w:pPr>
        <w:pStyle w:val="HTMLPreformatted"/>
        <w:shd w:val="clear" w:color="auto" w:fill="F8F9FA"/>
        <w:rPr>
          <w:rStyle w:val="y2iqfc"/>
          <w:rFonts w:ascii="SimSun" w:eastAsia="SimSun" w:hAnsi="SimSun" w:cs="MS Gothic"/>
          <w:color w:val="1F1F1F"/>
          <w:sz w:val="24"/>
          <w:szCs w:val="24"/>
          <w:lang w:eastAsia="zh-CN"/>
        </w:rPr>
      </w:pPr>
      <w:r w:rsidRPr="007F3502">
        <w:rPr>
          <w:rStyle w:val="y2iqfc"/>
          <w:rFonts w:ascii="SimSun" w:eastAsia="SimSun" w:hAnsi="SimSun" w:cs="MS Gothic" w:hint="eastAsia"/>
          <w:color w:val="1F1F1F"/>
          <w:sz w:val="24"/>
          <w:szCs w:val="24"/>
          <w:lang w:eastAsia="zh-CN"/>
        </w:rPr>
        <w:t>芬德利大学</w:t>
      </w:r>
      <w:r w:rsidRPr="007F3502">
        <w:rPr>
          <w:rStyle w:val="y2iqfc"/>
          <w:rFonts w:ascii="SimSun" w:eastAsia="SimSun" w:hAnsi="SimSun" w:cs="Yu Gothic" w:hint="eastAsia"/>
          <w:color w:val="1F1F1F"/>
          <w:sz w:val="24"/>
          <w:szCs w:val="24"/>
          <w:lang w:eastAsia="zh-CN"/>
        </w:rPr>
        <w:t>强</w:t>
      </w:r>
      <w:r w:rsidRPr="007F3502">
        <w:rPr>
          <w:rStyle w:val="y2iqfc"/>
          <w:rFonts w:ascii="SimSun" w:eastAsia="SimSun" w:hAnsi="SimSun" w:cs="MS Gothic" w:hint="eastAsia"/>
          <w:color w:val="1F1F1F"/>
          <w:sz w:val="24"/>
          <w:szCs w:val="24"/>
          <w:lang w:eastAsia="zh-CN"/>
        </w:rPr>
        <w:t>化英</w:t>
      </w:r>
      <w:r w:rsidRPr="007F3502">
        <w:rPr>
          <w:rStyle w:val="y2iqfc"/>
          <w:rFonts w:ascii="SimSun" w:eastAsia="SimSun" w:hAnsi="SimSun" w:cs="Microsoft JhengHei" w:hint="eastAsia"/>
          <w:color w:val="1F1F1F"/>
          <w:sz w:val="24"/>
          <w:szCs w:val="24"/>
          <w:lang w:eastAsia="zh-CN"/>
        </w:rPr>
        <w:t>语语</w:t>
      </w:r>
      <w:r w:rsidRPr="007F3502">
        <w:rPr>
          <w:rStyle w:val="y2iqfc"/>
          <w:rFonts w:ascii="SimSun" w:eastAsia="SimSun" w:hAnsi="SimSun" w:cs="MS Gothic" w:hint="eastAsia"/>
          <w:color w:val="1F1F1F"/>
          <w:sz w:val="24"/>
          <w:szCs w:val="24"/>
          <w:lang w:eastAsia="zh-CN"/>
        </w:rPr>
        <w:t>言</w:t>
      </w:r>
      <w:r w:rsidRPr="007F3502">
        <w:rPr>
          <w:rStyle w:val="y2iqfc"/>
          <w:rFonts w:ascii="SimSun" w:eastAsia="SimSun" w:hAnsi="SimSun" w:cs="Microsoft JhengHei" w:hint="eastAsia"/>
          <w:color w:val="1F1F1F"/>
          <w:sz w:val="24"/>
          <w:szCs w:val="24"/>
          <w:lang w:eastAsia="zh-CN"/>
        </w:rPr>
        <w:t>课</w:t>
      </w:r>
      <w:r w:rsidRPr="007F3502">
        <w:rPr>
          <w:rStyle w:val="y2iqfc"/>
          <w:rFonts w:ascii="SimSun" w:eastAsia="SimSun" w:hAnsi="SimSun" w:cs="MS Gothic" w:hint="eastAsia"/>
          <w:color w:val="1F1F1F"/>
          <w:sz w:val="24"/>
          <w:szCs w:val="24"/>
          <w:lang w:eastAsia="zh-CN"/>
        </w:rPr>
        <w:t>程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 (IELP) </w:t>
      </w:r>
      <w:r w:rsidRPr="007F3502">
        <w:rPr>
          <w:rStyle w:val="y2iqfc"/>
          <w:rFonts w:ascii="SimSun" w:eastAsia="SimSun" w:hAnsi="SimSun" w:cs="Microsoft YaHei" w:hint="eastAsia"/>
          <w:color w:val="1F1F1F"/>
          <w:sz w:val="24"/>
          <w:szCs w:val="24"/>
          <w:lang w:eastAsia="zh-CN"/>
        </w:rPr>
        <w:t>设置</w:t>
      </w:r>
      <w:r w:rsidRPr="007F3502">
        <w:rPr>
          <w:rStyle w:val="y2iqfc"/>
          <w:rFonts w:ascii="SimSun" w:eastAsia="SimSun" w:hAnsi="SimSun" w:cs="MS Gothic" w:hint="eastAsia"/>
          <w:color w:val="1F1F1F"/>
          <w:sz w:val="24"/>
          <w:szCs w:val="24"/>
          <w:lang w:eastAsia="zh-CN"/>
        </w:rPr>
        <w:t>是</w:t>
      </w:r>
      <w:r w:rsidRPr="007F3502">
        <w:rPr>
          <w:rStyle w:val="y2iqfc"/>
          <w:rFonts w:ascii="SimSun" w:eastAsia="SimSun" w:hAnsi="SimSun" w:cs="Microsoft JhengHei" w:hint="eastAsia"/>
          <w:color w:val="1F1F1F"/>
          <w:sz w:val="24"/>
          <w:szCs w:val="24"/>
          <w:lang w:eastAsia="zh-CN"/>
        </w:rPr>
        <w:t>为</w:t>
      </w:r>
      <w:r w:rsidRPr="007F3502">
        <w:rPr>
          <w:rStyle w:val="y2iqfc"/>
          <w:rFonts w:ascii="SimSun" w:eastAsia="SimSun" w:hAnsi="SimSun" w:cs="MS Gothic" w:hint="eastAsia"/>
          <w:color w:val="1F1F1F"/>
          <w:sz w:val="24"/>
          <w:szCs w:val="24"/>
          <w:lang w:eastAsia="zh-CN"/>
        </w:rPr>
        <w:t>国</w:t>
      </w:r>
      <w:r w:rsidRPr="007F3502">
        <w:rPr>
          <w:rStyle w:val="y2iqfc"/>
          <w:rFonts w:ascii="SimSun" w:eastAsia="SimSun" w:hAnsi="SimSun" w:cs="Microsoft JhengHei" w:hint="eastAsia"/>
          <w:color w:val="1F1F1F"/>
          <w:sz w:val="24"/>
          <w:szCs w:val="24"/>
          <w:lang w:eastAsia="zh-CN"/>
        </w:rPr>
        <w:t>际留</w:t>
      </w:r>
      <w:r w:rsidRPr="007F3502">
        <w:rPr>
          <w:rStyle w:val="y2iqfc"/>
          <w:rFonts w:ascii="SimSun" w:eastAsia="SimSun" w:hAnsi="SimSun" w:cs="MS Gothic" w:hint="eastAsia"/>
          <w:color w:val="1F1F1F"/>
          <w:sz w:val="24"/>
          <w:szCs w:val="24"/>
          <w:lang w:eastAsia="zh-CN"/>
        </w:rPr>
        <w:t>学生提供的</w:t>
      </w:r>
      <w:r w:rsidRPr="007F3502">
        <w:rPr>
          <w:rStyle w:val="y2iqfc"/>
          <w:rFonts w:ascii="SimSun" w:eastAsia="SimSun" w:hAnsi="SimSun" w:cs="Microsoft JhengHei" w:hint="eastAsia"/>
          <w:color w:val="1F1F1F"/>
          <w:sz w:val="24"/>
          <w:szCs w:val="24"/>
          <w:lang w:eastAsia="zh-CN"/>
        </w:rPr>
        <w:t>创</w:t>
      </w:r>
      <w:r w:rsidRPr="007F3502">
        <w:rPr>
          <w:rStyle w:val="y2iqfc"/>
          <w:rFonts w:ascii="SimSun" w:eastAsia="SimSun" w:hAnsi="SimSun" w:cs="MS Gothic" w:hint="eastAsia"/>
          <w:color w:val="1F1F1F"/>
          <w:sz w:val="24"/>
          <w:szCs w:val="24"/>
          <w:lang w:eastAsia="zh-CN"/>
        </w:rPr>
        <w:t>新</w:t>
      </w:r>
      <w:r w:rsidRPr="007F3502">
        <w:rPr>
          <w:rStyle w:val="y2iqfc"/>
          <w:rFonts w:ascii="SimSun" w:eastAsia="SimSun" w:hAnsi="SimSun" w:cs="Microsoft JhengHei" w:hint="eastAsia"/>
          <w:color w:val="1F1F1F"/>
          <w:sz w:val="24"/>
          <w:szCs w:val="24"/>
          <w:lang w:eastAsia="zh-CN"/>
        </w:rPr>
        <w:t>课</w:t>
      </w:r>
      <w:r w:rsidRPr="007F3502">
        <w:rPr>
          <w:rStyle w:val="y2iqfc"/>
          <w:rFonts w:ascii="SimSun" w:eastAsia="SimSun" w:hAnsi="SimSun" w:cs="MS Gothic" w:hint="eastAsia"/>
          <w:color w:val="1F1F1F"/>
          <w:sz w:val="24"/>
          <w:szCs w:val="24"/>
          <w:lang w:eastAsia="zh-CN"/>
        </w:rPr>
        <w:t>程。</w:t>
      </w:r>
      <w:r w:rsidRPr="007F3502">
        <w:rPr>
          <w:rStyle w:val="y2iqfc"/>
          <w:rFonts w:ascii="SimSun" w:eastAsia="SimSun" w:hAnsi="SimSun" w:cs="Microsoft JhengHei" w:hint="eastAsia"/>
          <w:color w:val="1F1F1F"/>
          <w:sz w:val="24"/>
          <w:szCs w:val="24"/>
          <w:lang w:eastAsia="zh-CN"/>
        </w:rPr>
        <w:t>这</w:t>
      </w:r>
      <w:r w:rsidRPr="007F3502">
        <w:rPr>
          <w:rStyle w:val="y2iqfc"/>
          <w:rFonts w:ascii="SimSun" w:eastAsia="SimSun" w:hAnsi="SimSun" w:cs="MS Gothic" w:hint="eastAsia"/>
          <w:color w:val="1F1F1F"/>
          <w:sz w:val="24"/>
          <w:szCs w:val="24"/>
          <w:lang w:eastAsia="zh-CN"/>
        </w:rPr>
        <w:t>些</w:t>
      </w:r>
      <w:r w:rsidRPr="007F3502">
        <w:rPr>
          <w:rStyle w:val="y2iqfc"/>
          <w:rFonts w:ascii="SimSun" w:eastAsia="SimSun" w:hAnsi="SimSun" w:cs="Microsoft JhengHei" w:hint="eastAsia"/>
          <w:color w:val="1F1F1F"/>
          <w:sz w:val="24"/>
          <w:szCs w:val="24"/>
          <w:lang w:eastAsia="zh-CN"/>
        </w:rPr>
        <w:t>课</w:t>
      </w:r>
      <w:r w:rsidRPr="007F3502">
        <w:rPr>
          <w:rStyle w:val="y2iqfc"/>
          <w:rFonts w:ascii="SimSun" w:eastAsia="SimSun" w:hAnsi="SimSun" w:cs="MS Gothic" w:hint="eastAsia"/>
          <w:color w:val="1F1F1F"/>
          <w:sz w:val="24"/>
          <w:szCs w:val="24"/>
          <w:lang w:eastAsia="zh-CN"/>
        </w:rPr>
        <w:t>程旨在提高留学生的英</w:t>
      </w:r>
      <w:r w:rsidRPr="007F3502">
        <w:rPr>
          <w:rStyle w:val="y2iqfc"/>
          <w:rFonts w:ascii="SimSun" w:eastAsia="SimSun" w:hAnsi="SimSun" w:cs="Microsoft JhengHei" w:hint="eastAsia"/>
          <w:color w:val="1F1F1F"/>
          <w:sz w:val="24"/>
          <w:szCs w:val="24"/>
          <w:lang w:eastAsia="zh-CN"/>
        </w:rPr>
        <w:t>语</w:t>
      </w:r>
      <w:r w:rsidRPr="007F3502">
        <w:rPr>
          <w:rStyle w:val="y2iqfc"/>
          <w:rFonts w:ascii="SimSun" w:eastAsia="SimSun" w:hAnsi="SimSun" w:cs="MS Gothic" w:hint="eastAsia"/>
          <w:color w:val="1F1F1F"/>
          <w:sz w:val="24"/>
          <w:szCs w:val="24"/>
          <w:lang w:eastAsia="zh-CN"/>
        </w:rPr>
        <w:t>水平，帮助留学生适</w:t>
      </w:r>
      <w:r w:rsidRPr="007F3502">
        <w:rPr>
          <w:rStyle w:val="y2iqfc"/>
          <w:rFonts w:ascii="SimSun" w:eastAsia="SimSun" w:hAnsi="SimSun" w:cs="Microsoft JhengHei" w:hint="eastAsia"/>
          <w:color w:val="1F1F1F"/>
          <w:sz w:val="24"/>
          <w:szCs w:val="24"/>
          <w:lang w:eastAsia="zh-CN"/>
        </w:rPr>
        <w:t>应</w:t>
      </w:r>
      <w:r w:rsidRPr="007F3502">
        <w:rPr>
          <w:rStyle w:val="y2iqfc"/>
          <w:rFonts w:ascii="SimSun" w:eastAsia="SimSun" w:hAnsi="SimSun" w:cs="MS Gothic" w:hint="eastAsia"/>
          <w:color w:val="1F1F1F"/>
          <w:sz w:val="24"/>
          <w:szCs w:val="24"/>
          <w:lang w:eastAsia="zh-CN"/>
        </w:rPr>
        <w:t>美国生活，并促</w:t>
      </w:r>
      <w:r w:rsidRPr="007F3502">
        <w:rPr>
          <w:rStyle w:val="y2iqfc"/>
          <w:rFonts w:ascii="SimSun" w:eastAsia="SimSun" w:hAnsi="SimSun" w:cs="Microsoft JhengHei" w:hint="eastAsia"/>
          <w:color w:val="1F1F1F"/>
          <w:sz w:val="24"/>
          <w:szCs w:val="24"/>
          <w:lang w:eastAsia="zh-CN"/>
        </w:rPr>
        <w:t>进留学生顺利完成</w:t>
      </w:r>
      <w:r w:rsidRPr="007F3502">
        <w:rPr>
          <w:rStyle w:val="y2iqfc"/>
          <w:rFonts w:ascii="SimSun" w:eastAsia="SimSun" w:hAnsi="SimSun" w:cs="MS Gothic" w:hint="eastAsia"/>
          <w:color w:val="1F1F1F"/>
          <w:sz w:val="24"/>
          <w:szCs w:val="24"/>
          <w:lang w:eastAsia="zh-CN"/>
        </w:rPr>
        <w:t>本科和研究生</w:t>
      </w:r>
      <w:r w:rsidRPr="007F3502">
        <w:rPr>
          <w:rStyle w:val="y2iqfc"/>
          <w:rFonts w:ascii="SimSun" w:eastAsia="SimSun" w:hAnsi="SimSun" w:cs="Microsoft JhengHei" w:hint="eastAsia"/>
          <w:color w:val="1F1F1F"/>
          <w:sz w:val="24"/>
          <w:szCs w:val="24"/>
          <w:lang w:eastAsia="zh-CN"/>
        </w:rPr>
        <w:t>阶</w:t>
      </w:r>
      <w:r w:rsidRPr="007F3502">
        <w:rPr>
          <w:rStyle w:val="y2iqfc"/>
          <w:rFonts w:ascii="SimSun" w:eastAsia="SimSun" w:hAnsi="SimSun" w:cs="MS Gothic" w:hint="eastAsia"/>
          <w:color w:val="1F1F1F"/>
          <w:sz w:val="24"/>
          <w:szCs w:val="24"/>
          <w:lang w:eastAsia="zh-CN"/>
        </w:rPr>
        <w:t>段的学习。</w:t>
      </w:r>
    </w:p>
    <w:p w14:paraId="121EAAC5" w14:textId="77777777" w:rsidR="007231B9" w:rsidRPr="007F3502" w:rsidRDefault="007231B9" w:rsidP="007231B9">
      <w:pPr>
        <w:pStyle w:val="HTMLPreformatted"/>
        <w:shd w:val="clear" w:color="auto" w:fill="F8F9FA"/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</w:pPr>
    </w:p>
    <w:p w14:paraId="3D8A0B74" w14:textId="36F62E15" w:rsidR="007231B9" w:rsidRPr="007F3502" w:rsidRDefault="007231B9" w:rsidP="007231B9">
      <w:pPr>
        <w:pStyle w:val="HTMLPreformatted"/>
        <w:shd w:val="clear" w:color="auto" w:fill="F8F9FA"/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</w:pPr>
      <w:r w:rsidRPr="007F3502">
        <w:rPr>
          <w:rStyle w:val="y2iqfc"/>
          <w:rFonts w:ascii="SimSun" w:eastAsia="SimSun" w:hAnsi="SimSun" w:cs="Microsoft YaHei" w:hint="eastAsia"/>
          <w:color w:val="1F1F1F"/>
          <w:sz w:val="24"/>
          <w:szCs w:val="24"/>
          <w:lang w:eastAsia="zh-CN"/>
        </w:rPr>
        <w:t>学生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完成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 IELP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所需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级</w:t>
      </w:r>
      <w:r w:rsidRPr="007F3502">
        <w:rPr>
          <w:rStyle w:val="y2iqfc"/>
          <w:rFonts w:ascii="SimSun" w:eastAsia="SimSun" w:hAnsi="SimSun" w:cs="Yu Gothic" w:hint="eastAsia"/>
          <w:color w:val="1F1F1F"/>
          <w:sz w:val="24"/>
          <w:szCs w:val="24"/>
          <w:lang w:eastAsia="zh-CN"/>
        </w:rPr>
        <w:t>别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且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满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足英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语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水平要求，</w:t>
      </w:r>
      <w:r w:rsidRPr="007F3502">
        <w:rPr>
          <w:rStyle w:val="y2iqfc"/>
          <w:rFonts w:ascii="SimSun" w:eastAsia="SimSun" w:hAnsi="SimSun" w:cs="Microsoft YaHei" w:hint="eastAsia"/>
          <w:color w:val="1F1F1F"/>
          <w:sz w:val="24"/>
          <w:szCs w:val="24"/>
          <w:lang w:eastAsia="zh-CN"/>
        </w:rPr>
        <w:t>则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无需</w:t>
      </w:r>
      <w:r w:rsidRPr="007F3502">
        <w:rPr>
          <w:rStyle w:val="y2iqfc"/>
          <w:rFonts w:ascii="SimSun" w:eastAsia="SimSun" w:hAnsi="SimSun" w:cs="Microsoft YaHei" w:hint="eastAsia"/>
          <w:color w:val="1F1F1F"/>
          <w:sz w:val="24"/>
          <w:szCs w:val="24"/>
          <w:lang w:eastAsia="zh-CN"/>
        </w:rPr>
        <w:t>进行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语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言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测试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即可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进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入本科或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硕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士研究生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课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程学习。学生完成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 3 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级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即可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获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得本科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课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程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资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格，完成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 4 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级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即可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获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得研究生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课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程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资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格。</w:t>
      </w:r>
    </w:p>
    <w:p w14:paraId="73E62A58" w14:textId="77777777" w:rsidR="007231B9" w:rsidRPr="007F3502" w:rsidRDefault="007231B9" w:rsidP="007231B9">
      <w:pPr>
        <w:pStyle w:val="HTMLPreformatted"/>
        <w:shd w:val="clear" w:color="auto" w:fill="F8F9FA"/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</w:pPr>
    </w:p>
    <w:p w14:paraId="5FF35D90" w14:textId="77777777" w:rsidR="007231B9" w:rsidRPr="007F3502" w:rsidRDefault="007231B9" w:rsidP="007231B9">
      <w:pPr>
        <w:pStyle w:val="HTMLPreformatted"/>
        <w:shd w:val="clear" w:color="auto" w:fill="F8F9FA"/>
        <w:rPr>
          <w:rStyle w:val="y2iqfc"/>
          <w:rFonts w:ascii="SimSun" w:eastAsia="SimSun" w:hAnsi="SimSun"/>
          <w:color w:val="1F1F1F"/>
          <w:sz w:val="24"/>
          <w:szCs w:val="24"/>
          <w:u w:val="single"/>
          <w:lang w:eastAsia="zh-CN"/>
        </w:rPr>
      </w:pP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u w:val="single"/>
          <w:lang w:eastAsia="zh-CN"/>
        </w:rPr>
        <w:t xml:space="preserve">ELL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u w:val="single"/>
          <w:lang w:eastAsia="zh-CN"/>
        </w:rPr>
        <w:t>支持中心</w:t>
      </w:r>
    </w:p>
    <w:p w14:paraId="16595739" w14:textId="77777777" w:rsidR="007231B9" w:rsidRPr="007F3502" w:rsidRDefault="007231B9" w:rsidP="007231B9">
      <w:pPr>
        <w:pStyle w:val="HTMLPreformatted"/>
        <w:shd w:val="clear" w:color="auto" w:fill="F8F9FA"/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</w:pPr>
    </w:p>
    <w:p w14:paraId="7C73ED7C" w14:textId="2892C5F8" w:rsidR="007231B9" w:rsidRPr="007F3502" w:rsidRDefault="007231B9" w:rsidP="007231B9">
      <w:pPr>
        <w:pStyle w:val="HTMLPreformatted"/>
        <w:shd w:val="clear" w:color="auto" w:fill="F8F9FA"/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</w:pP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ELL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支持中心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为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所有国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际</w:t>
      </w:r>
      <w:r w:rsidR="00260AEC"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留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学生提供免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费辅导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。</w:t>
      </w:r>
      <w:r w:rsidRPr="007F3502">
        <w:rPr>
          <w:rStyle w:val="y2iqfc"/>
          <w:rFonts w:ascii="SimSun" w:eastAsia="SimSun" w:hAnsi="SimSun" w:cs="Microsoft YaHei" w:hint="eastAsia"/>
          <w:color w:val="1F1F1F"/>
          <w:sz w:val="24"/>
          <w:szCs w:val="24"/>
          <w:lang w:eastAsia="zh-CN"/>
        </w:rPr>
        <w:t>辅导范围包括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写作、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发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音、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阅读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、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对话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、学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习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技巧、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时间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管理、理解美国文化和其他。</w:t>
      </w:r>
    </w:p>
    <w:p w14:paraId="066AAEB4" w14:textId="77777777" w:rsidR="007231B9" w:rsidRPr="007F3502" w:rsidRDefault="007231B9" w:rsidP="007231B9">
      <w:pPr>
        <w:pStyle w:val="HTMLPreformatted"/>
        <w:shd w:val="clear" w:color="auto" w:fill="F8F9FA"/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</w:pPr>
    </w:p>
    <w:p w14:paraId="45BCDE39" w14:textId="77777777" w:rsidR="007231B9" w:rsidRPr="007F3502" w:rsidRDefault="007231B9" w:rsidP="007231B9">
      <w:pPr>
        <w:pStyle w:val="HTMLPreformatted"/>
        <w:shd w:val="clear" w:color="auto" w:fill="F8F9FA"/>
        <w:rPr>
          <w:rStyle w:val="y2iqfc"/>
          <w:rFonts w:ascii="SimSun" w:eastAsia="SimSun" w:hAnsi="SimSun"/>
          <w:color w:val="1F1F1F"/>
          <w:sz w:val="24"/>
          <w:szCs w:val="24"/>
          <w:u w:val="single"/>
          <w:lang w:eastAsia="zh-CN"/>
        </w:rPr>
      </w:pP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u w:val="single"/>
          <w:lang w:eastAsia="zh-CN"/>
        </w:rPr>
        <w:t>经验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u w:val="single"/>
          <w:lang w:eastAsia="zh-CN"/>
        </w:rPr>
        <w:t>丰富的教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u w:val="single"/>
          <w:lang w:eastAsia="zh-CN"/>
        </w:rPr>
        <w:t>师</w:t>
      </w:r>
    </w:p>
    <w:p w14:paraId="79A5F856" w14:textId="77777777" w:rsidR="007231B9" w:rsidRPr="007F3502" w:rsidRDefault="007231B9" w:rsidP="007231B9">
      <w:pPr>
        <w:pStyle w:val="HTMLPreformatted"/>
        <w:shd w:val="clear" w:color="auto" w:fill="F8F9FA"/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</w:pPr>
    </w:p>
    <w:p w14:paraId="6F34EDF4" w14:textId="77777777" w:rsidR="007231B9" w:rsidRPr="007F3502" w:rsidRDefault="007231B9" w:rsidP="007231B9">
      <w:pPr>
        <w:pStyle w:val="HTMLPreformatted"/>
        <w:shd w:val="clear" w:color="auto" w:fill="F8F9FA"/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</w:pP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IELP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教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师拥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有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 100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多年的英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语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教学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经验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，每位教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师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都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拥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有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 TESOL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或</w:t>
      </w:r>
      <w:r w:rsidRPr="007F3502">
        <w:rPr>
          <w:rStyle w:val="y2iqfc"/>
          <w:rFonts w:ascii="SimSun" w:eastAsia="SimSun" w:hAnsi="SimSun" w:cs="Yu Gothic" w:hint="eastAsia"/>
          <w:color w:val="1F1F1F"/>
          <w:sz w:val="24"/>
          <w:szCs w:val="24"/>
          <w:lang w:eastAsia="zh-CN"/>
        </w:rPr>
        <w:t>类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似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领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域的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硕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士或更高学位。确保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为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每位学生提供足够</w:t>
      </w:r>
      <w:r w:rsidRPr="007F3502">
        <w:rPr>
          <w:rStyle w:val="y2iqfc"/>
          <w:rFonts w:ascii="SimSun" w:eastAsia="SimSun" w:hAnsi="SimSun" w:cs="Microsoft YaHei" w:hint="eastAsia"/>
          <w:color w:val="1F1F1F"/>
          <w:sz w:val="24"/>
          <w:szCs w:val="24"/>
          <w:lang w:eastAsia="zh-CN"/>
        </w:rPr>
        <w:t>辅导和帮助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。</w:t>
      </w:r>
    </w:p>
    <w:p w14:paraId="5C99AD70" w14:textId="77777777" w:rsidR="007231B9" w:rsidRPr="007F3502" w:rsidRDefault="007231B9" w:rsidP="007231B9">
      <w:pPr>
        <w:pStyle w:val="HTMLPreformatted"/>
        <w:shd w:val="clear" w:color="auto" w:fill="F8F9FA"/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</w:pPr>
    </w:p>
    <w:p w14:paraId="0E9F8F03" w14:textId="77777777" w:rsidR="007231B9" w:rsidRPr="007F3502" w:rsidRDefault="007231B9" w:rsidP="007231B9">
      <w:pPr>
        <w:pStyle w:val="HTMLPreformatted"/>
        <w:shd w:val="clear" w:color="auto" w:fill="F8F9FA"/>
        <w:rPr>
          <w:rStyle w:val="y2iqfc"/>
          <w:rFonts w:ascii="SimSun" w:eastAsia="SimSun" w:hAnsi="SimSun"/>
          <w:color w:val="1F1F1F"/>
          <w:sz w:val="24"/>
          <w:szCs w:val="24"/>
          <w:u w:val="single"/>
          <w:lang w:eastAsia="zh-CN"/>
        </w:rPr>
      </w:pP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u w:val="single"/>
          <w:lang w:eastAsia="zh-CN"/>
        </w:rPr>
        <w:t>设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u w:val="single"/>
          <w:lang w:eastAsia="zh-CN"/>
        </w:rPr>
        <w:t>施提供</w:t>
      </w:r>
    </w:p>
    <w:p w14:paraId="1A3E1A18" w14:textId="77777777" w:rsidR="007231B9" w:rsidRPr="007F3502" w:rsidRDefault="007231B9" w:rsidP="007231B9">
      <w:pPr>
        <w:pStyle w:val="HTMLPreformatted"/>
        <w:shd w:val="clear" w:color="auto" w:fill="F8F9FA"/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</w:pPr>
    </w:p>
    <w:p w14:paraId="5B7BC071" w14:textId="77777777" w:rsidR="007231B9" w:rsidRPr="007F3502" w:rsidRDefault="007231B9" w:rsidP="007231B9">
      <w:pPr>
        <w:pStyle w:val="HTMLPreformatted"/>
        <w:shd w:val="clear" w:color="auto" w:fill="F8F9FA"/>
        <w:rPr>
          <w:rStyle w:val="y2iqfc"/>
          <w:rFonts w:ascii="SimSun" w:eastAsia="SimSun" w:hAnsi="SimSun" w:cs="MS Mincho"/>
          <w:color w:val="1F1F1F"/>
          <w:sz w:val="24"/>
          <w:szCs w:val="24"/>
          <w:lang w:eastAsia="zh-CN"/>
        </w:rPr>
      </w:pP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IELP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学生可以使用所有学生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设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施，例如健康中心、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图书馆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、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计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算机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实验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室、健身房和游泳池。作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为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芬德利大学的一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员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，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IELP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学生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还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可以使用其他免费</w:t>
      </w:r>
      <w:r w:rsidRPr="007F3502">
        <w:rPr>
          <w:rStyle w:val="y2iqfc"/>
          <w:rFonts w:ascii="SimSun" w:eastAsia="SimSun" w:hAnsi="SimSun" w:cs="Microsoft YaHei" w:hint="eastAsia"/>
          <w:color w:val="1F1F1F"/>
          <w:sz w:val="24"/>
          <w:szCs w:val="24"/>
          <w:lang w:eastAsia="zh-CN"/>
        </w:rPr>
        <w:t>资源：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例如个人写作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辅导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、心理咨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询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、学生活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动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、学生俱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乐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部一起其他社团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组织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。</w:t>
      </w:r>
    </w:p>
    <w:p w14:paraId="359291F5" w14:textId="77777777" w:rsidR="007231B9" w:rsidRPr="007F3502" w:rsidRDefault="007231B9" w:rsidP="007231B9">
      <w:pPr>
        <w:pStyle w:val="HTMLPreformatted"/>
        <w:shd w:val="clear" w:color="auto" w:fill="F8F9FA"/>
        <w:rPr>
          <w:rStyle w:val="y2iqfc"/>
          <w:rFonts w:ascii="SimSun" w:eastAsia="SimSun" w:hAnsi="SimSun" w:cs="MS Mincho"/>
          <w:color w:val="1F1F1F"/>
          <w:sz w:val="24"/>
          <w:szCs w:val="24"/>
          <w:lang w:eastAsia="zh-CN"/>
        </w:rPr>
      </w:pPr>
    </w:p>
    <w:p w14:paraId="52F634DA" w14:textId="77777777" w:rsidR="007231B9" w:rsidRPr="007F3502" w:rsidRDefault="007231B9" w:rsidP="007231B9">
      <w:pPr>
        <w:pStyle w:val="HTMLPreformatted"/>
        <w:shd w:val="clear" w:color="auto" w:fill="F8F9FA"/>
        <w:rPr>
          <w:rStyle w:val="y2iqfc"/>
          <w:rFonts w:ascii="SimSun" w:eastAsia="SimSun" w:hAnsi="SimSun"/>
          <w:color w:val="1F1F1F"/>
          <w:sz w:val="24"/>
          <w:szCs w:val="24"/>
          <w:u w:val="single"/>
          <w:lang w:eastAsia="zh-CN"/>
        </w:rPr>
      </w:pP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u w:val="single"/>
          <w:lang w:eastAsia="zh-CN"/>
        </w:rPr>
        <w:t xml:space="preserve">CEA </w:t>
      </w:r>
      <w:r w:rsidRPr="007F3502">
        <w:rPr>
          <w:rStyle w:val="y2iqfc"/>
          <w:rFonts w:ascii="SimSun" w:eastAsia="SimSun" w:hAnsi="SimSun" w:cs="Microsoft JhengHei" w:hint="eastAsia"/>
          <w:color w:val="1F1F1F"/>
          <w:sz w:val="24"/>
          <w:szCs w:val="24"/>
          <w:u w:val="single"/>
          <w:lang w:eastAsia="zh-CN"/>
        </w:rPr>
        <w:t>认证</w:t>
      </w:r>
    </w:p>
    <w:p w14:paraId="4A5668A9" w14:textId="77777777" w:rsidR="007231B9" w:rsidRPr="007F3502" w:rsidRDefault="007231B9" w:rsidP="007231B9">
      <w:pPr>
        <w:pStyle w:val="HTMLPreformatted"/>
        <w:shd w:val="clear" w:color="auto" w:fill="F8F9FA"/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</w:pPr>
    </w:p>
    <w:p w14:paraId="6FF9F096" w14:textId="77777777" w:rsidR="007231B9" w:rsidRPr="007F3502" w:rsidRDefault="007231B9" w:rsidP="007231B9">
      <w:pPr>
        <w:pStyle w:val="HTMLPreformatted"/>
        <w:shd w:val="clear" w:color="auto" w:fill="F8F9FA"/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</w:pP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IELP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的</w:t>
      </w:r>
      <w:r w:rsidRPr="007F3502">
        <w:rPr>
          <w:rStyle w:val="y2iqfc"/>
          <w:rFonts w:ascii="SimSun" w:eastAsia="SimSun" w:hAnsi="SimSun" w:cs="Yu Gothic" w:hint="eastAsia"/>
          <w:color w:val="1F1F1F"/>
          <w:sz w:val="24"/>
          <w:szCs w:val="24"/>
          <w:lang w:eastAsia="zh-CN"/>
        </w:rPr>
        <w:t>强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化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课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程已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获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得英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语语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言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课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程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认证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委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员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会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 (CEA)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的国家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认证，认证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有效期至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 2029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年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 4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月。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CEA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是美国教育部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认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可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的对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此</w:t>
      </w:r>
      <w:r w:rsidRPr="007F3502">
        <w:rPr>
          <w:rStyle w:val="y2iqfc"/>
          <w:rFonts w:ascii="SimSun" w:eastAsia="SimSun" w:hAnsi="SimSun" w:cs="Yu Gothic" w:hint="eastAsia"/>
          <w:color w:val="1F1F1F"/>
          <w:sz w:val="24"/>
          <w:szCs w:val="24"/>
          <w:lang w:eastAsia="zh-CN"/>
        </w:rPr>
        <w:t>类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认证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的</w:t>
      </w:r>
      <w:r w:rsidRPr="007F3502">
        <w:rPr>
          <w:rStyle w:val="y2iqfc"/>
          <w:rFonts w:ascii="SimSun" w:eastAsia="SimSun" w:hAnsi="SimSun" w:cs="Yu Gothic" w:hint="eastAsia"/>
          <w:color w:val="1F1F1F"/>
          <w:sz w:val="24"/>
          <w:szCs w:val="24"/>
          <w:lang w:eastAsia="zh-CN"/>
        </w:rPr>
        <w:t>权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威机构。</w:t>
      </w:r>
    </w:p>
    <w:p w14:paraId="628F987C" w14:textId="77777777" w:rsidR="007231B9" w:rsidRPr="007F3502" w:rsidRDefault="007231B9" w:rsidP="007231B9">
      <w:pPr>
        <w:pStyle w:val="HTMLPreformatted"/>
        <w:shd w:val="clear" w:color="auto" w:fill="F8F9FA"/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</w:pPr>
    </w:p>
    <w:p w14:paraId="39D9BFC3" w14:textId="2FEA71B2" w:rsidR="007231B9" w:rsidRPr="007F3502" w:rsidRDefault="007231B9" w:rsidP="007231B9">
      <w:pPr>
        <w:pStyle w:val="HTMLPreformatted"/>
        <w:shd w:val="clear" w:color="auto" w:fill="F8F9FA"/>
        <w:rPr>
          <w:rStyle w:val="y2iqfc"/>
          <w:rFonts w:ascii="SimSun" w:eastAsia="SimSun" w:hAnsi="SimSun"/>
          <w:color w:val="1F1F1F"/>
          <w:sz w:val="24"/>
          <w:szCs w:val="24"/>
          <w:u w:val="single"/>
          <w:lang w:eastAsia="zh-CN"/>
        </w:rPr>
      </w:pP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u w:val="single"/>
          <w:lang w:eastAsia="zh-CN"/>
        </w:rPr>
        <w:t>参与</w:t>
      </w:r>
    </w:p>
    <w:p w14:paraId="719E7933" w14:textId="77777777" w:rsidR="007231B9" w:rsidRPr="007F3502" w:rsidRDefault="007231B9" w:rsidP="007231B9">
      <w:pPr>
        <w:pStyle w:val="HTMLPreformatted"/>
        <w:shd w:val="clear" w:color="auto" w:fill="F8F9FA"/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</w:pPr>
    </w:p>
    <w:p w14:paraId="679C7FCD" w14:textId="77777777" w:rsidR="007231B9" w:rsidRPr="007F3502" w:rsidRDefault="007231B9" w:rsidP="007231B9">
      <w:pPr>
        <w:pStyle w:val="HTMLPreformatted"/>
        <w:shd w:val="clear" w:color="auto" w:fill="F8F9FA"/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</w:pP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IELP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和芬德利大学提供了很多接触美国文化和公民交流的机会。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这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些交流可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满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足学生一系列相关</w:t>
      </w:r>
      <w:r w:rsidRPr="007F3502">
        <w:rPr>
          <w:rStyle w:val="y2iqfc"/>
          <w:rFonts w:ascii="SimSun" w:eastAsia="SimSun" w:hAnsi="SimSun" w:cs="Yu Gothic" w:hint="eastAsia"/>
          <w:color w:val="1F1F1F"/>
          <w:sz w:val="24"/>
          <w:szCs w:val="24"/>
          <w:lang w:eastAsia="zh-CN"/>
        </w:rPr>
        <w:t>兴趣。 例如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娱乐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、服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务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、学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术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、文化沉浸、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语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言、体育、</w:t>
      </w:r>
      <w:r w:rsidRPr="007F3502">
        <w:rPr>
          <w:rStyle w:val="y2iqfc"/>
          <w:rFonts w:ascii="SimSun" w:eastAsia="SimSun" w:hAnsi="SimSun" w:cs="Yu Gothic" w:hint="eastAsia"/>
          <w:color w:val="1F1F1F"/>
          <w:sz w:val="24"/>
          <w:szCs w:val="24"/>
          <w:lang w:eastAsia="zh-CN"/>
        </w:rPr>
        <w:t>兴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趣俱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乐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部等等！</w:t>
      </w:r>
    </w:p>
    <w:p w14:paraId="79DFD96D" w14:textId="77777777" w:rsidR="007231B9" w:rsidRPr="007F3502" w:rsidRDefault="007231B9" w:rsidP="007231B9">
      <w:pPr>
        <w:pStyle w:val="HTMLPreformatted"/>
        <w:shd w:val="clear" w:color="auto" w:fill="F8F9FA"/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</w:pPr>
    </w:p>
    <w:p w14:paraId="64F113E7" w14:textId="77777777" w:rsidR="007231B9" w:rsidRPr="007F3502" w:rsidRDefault="007231B9" w:rsidP="007231B9">
      <w:pPr>
        <w:pStyle w:val="NormalWeb"/>
        <w:spacing w:before="0" w:beforeAutospacing="0" w:after="0" w:afterAutospacing="0"/>
        <w:rPr>
          <w:rFonts w:ascii="SimSun" w:eastAsia="SimSun" w:hAnsi="SimSun"/>
          <w:b/>
          <w:bCs/>
          <w:color w:val="000000" w:themeColor="text1"/>
          <w:lang w:eastAsia="zh-CN"/>
        </w:rPr>
      </w:pPr>
    </w:p>
    <w:p w14:paraId="3E6B6564" w14:textId="77777777" w:rsidR="001C2A17" w:rsidRPr="007F3502" w:rsidRDefault="001C2A17" w:rsidP="001C2A17">
      <w:pPr>
        <w:pStyle w:val="NormalWeb"/>
        <w:spacing w:before="0" w:beforeAutospacing="0" w:after="0" w:afterAutospacing="0"/>
        <w:jc w:val="center"/>
        <w:rPr>
          <w:rFonts w:ascii="SimSun" w:eastAsia="SimSun" w:hAnsi="SimSun"/>
          <w:b/>
          <w:bCs/>
          <w:color w:val="000000" w:themeColor="text1"/>
          <w:lang w:eastAsia="zh-CN"/>
        </w:rPr>
      </w:pPr>
    </w:p>
    <w:p w14:paraId="5BCBC89C" w14:textId="77777777" w:rsidR="001C2A17" w:rsidRPr="007F3502" w:rsidRDefault="001C2A17" w:rsidP="001C2A17">
      <w:pPr>
        <w:pStyle w:val="HTMLPreformatted"/>
        <w:jc w:val="center"/>
        <w:rPr>
          <w:rStyle w:val="y2iqfc"/>
          <w:rFonts w:ascii="SimSun" w:eastAsia="SimSun" w:hAnsi="SimSun"/>
          <w:b/>
          <w:color w:val="1F1F1F"/>
          <w:sz w:val="24"/>
          <w:szCs w:val="24"/>
          <w:lang w:eastAsia="zh-CN"/>
        </w:rPr>
      </w:pPr>
    </w:p>
    <w:p w14:paraId="4C0398BF" w14:textId="7C3F5DAB" w:rsidR="00A14664" w:rsidRPr="007F3502" w:rsidRDefault="00A14664" w:rsidP="00A14664">
      <w:pPr>
        <w:pStyle w:val="HTMLPreformatted"/>
        <w:rPr>
          <w:rStyle w:val="y2iqfc"/>
          <w:rFonts w:ascii="SimSun" w:eastAsia="SimSun" w:hAnsi="SimSun" w:cs="MS Gothic"/>
          <w:color w:val="1F1F1F"/>
          <w:sz w:val="24"/>
          <w:szCs w:val="24"/>
          <w:lang w:eastAsia="zh-CN"/>
        </w:rPr>
      </w:pP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>IELP</w:t>
      </w:r>
      <w:r w:rsidR="001C2A17" w:rsidRPr="007F3502"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  <w:t xml:space="preserve">( </w:t>
      </w:r>
      <w:r w:rsidR="001C2A17"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>强化英语语言课程)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 </w:t>
      </w:r>
      <w:r w:rsidRPr="007F3502">
        <w:rPr>
          <w:rStyle w:val="y2iqfc"/>
          <w:rFonts w:ascii="SimSun" w:eastAsia="SimSun" w:hAnsi="SimSun" w:cs="MS Gothic" w:hint="eastAsia"/>
          <w:color w:val="1F1F1F"/>
          <w:sz w:val="24"/>
          <w:szCs w:val="24"/>
          <w:lang w:eastAsia="zh-CN"/>
        </w:rPr>
        <w:t>提供三种不同的学</w:t>
      </w:r>
      <w:r w:rsidRPr="007F3502">
        <w:rPr>
          <w:rStyle w:val="y2iqfc"/>
          <w:rFonts w:ascii="SimSun" w:eastAsia="SimSun" w:hAnsi="SimSun" w:cs="Microsoft JhengHei" w:hint="eastAsia"/>
          <w:color w:val="1F1F1F"/>
          <w:sz w:val="24"/>
          <w:szCs w:val="24"/>
          <w:lang w:eastAsia="zh-CN"/>
        </w:rPr>
        <w:t>习计</w:t>
      </w:r>
      <w:r w:rsidRPr="007F3502">
        <w:rPr>
          <w:rStyle w:val="y2iqfc"/>
          <w:rFonts w:ascii="SimSun" w:eastAsia="SimSun" w:hAnsi="SimSun" w:cs="MS Gothic" w:hint="eastAsia"/>
          <w:color w:val="1F1F1F"/>
          <w:sz w:val="24"/>
          <w:szCs w:val="24"/>
          <w:lang w:eastAsia="zh-CN"/>
        </w:rPr>
        <w:t>划：</w:t>
      </w:r>
    </w:p>
    <w:p w14:paraId="4107A4DD" w14:textId="77777777" w:rsidR="00A14664" w:rsidRPr="007F3502" w:rsidRDefault="00A14664" w:rsidP="00A14664">
      <w:pPr>
        <w:pStyle w:val="HTMLPreformatted"/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</w:pPr>
    </w:p>
    <w:p w14:paraId="5D4C8514" w14:textId="77777777" w:rsidR="00A14664" w:rsidRPr="007F3502" w:rsidRDefault="00A14664" w:rsidP="00A14664">
      <w:pPr>
        <w:pStyle w:val="HTMLPreformatted"/>
        <w:rPr>
          <w:rStyle w:val="y2iqfc"/>
          <w:rFonts w:ascii="SimSun" w:eastAsia="SimSun" w:hAnsi="SimSun"/>
          <w:color w:val="1F1F1F"/>
          <w:sz w:val="24"/>
          <w:szCs w:val="24"/>
          <w:u w:val="single"/>
          <w:lang w:eastAsia="zh-CN"/>
        </w:rPr>
      </w:pPr>
      <w:r w:rsidRPr="007F3502">
        <w:rPr>
          <w:rStyle w:val="y2iqfc"/>
          <w:rFonts w:ascii="SimSun" w:eastAsia="SimSun" w:hAnsi="SimSun" w:cs="Yu Gothic" w:hint="eastAsia"/>
          <w:color w:val="1F1F1F"/>
          <w:sz w:val="24"/>
          <w:szCs w:val="24"/>
          <w:u w:val="single"/>
          <w:lang w:eastAsia="zh-CN"/>
        </w:rPr>
        <w:t>强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u w:val="single"/>
          <w:lang w:eastAsia="zh-CN"/>
        </w:rPr>
        <w:t>化英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u w:val="single"/>
          <w:lang w:eastAsia="zh-CN"/>
        </w:rPr>
        <w:t>语语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u w:val="single"/>
          <w:lang w:eastAsia="zh-CN"/>
        </w:rPr>
        <w:t>言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u w:val="single"/>
          <w:lang w:eastAsia="zh-CN"/>
        </w:rPr>
        <w:t>课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u w:val="single"/>
          <w:lang w:eastAsia="zh-CN"/>
        </w:rPr>
        <w:t>程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u w:val="single"/>
          <w:lang w:eastAsia="zh-CN"/>
        </w:rPr>
        <w:t xml:space="preserve"> (IELP) (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u w:val="single"/>
          <w:lang w:eastAsia="zh-CN"/>
        </w:rPr>
        <w:t>雅思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u w:val="single"/>
          <w:lang w:eastAsia="zh-CN"/>
        </w:rPr>
        <w:t xml:space="preserve"> 1.0-5.5)</w:t>
      </w:r>
    </w:p>
    <w:p w14:paraId="5B9A4574" w14:textId="77777777" w:rsidR="00A14664" w:rsidRPr="007F3502" w:rsidRDefault="00A14664" w:rsidP="00A14664">
      <w:pPr>
        <w:pStyle w:val="HTMLPreformatted"/>
        <w:rPr>
          <w:rStyle w:val="y2iqfc"/>
          <w:rFonts w:ascii="SimSun" w:eastAsia="SimSun" w:hAnsi="SimSun"/>
          <w:color w:val="1F1F1F"/>
          <w:sz w:val="24"/>
          <w:szCs w:val="24"/>
          <w:u w:val="single"/>
          <w:lang w:eastAsia="zh-CN"/>
        </w:rPr>
      </w:pPr>
    </w:p>
    <w:p w14:paraId="48675047" w14:textId="68BC9D6F" w:rsidR="00A14664" w:rsidRPr="007F3502" w:rsidRDefault="00A14664" w:rsidP="00A14664">
      <w:pPr>
        <w:pStyle w:val="HTMLPreformatted"/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</w:pPr>
      <w:r w:rsidRPr="007F3502">
        <w:rPr>
          <w:rStyle w:val="y2iqfc"/>
          <w:rFonts w:ascii="SimSun" w:eastAsia="SimSun" w:hAnsi="SimSun" w:cs="Yu Gothic" w:hint="eastAsia"/>
          <w:color w:val="1F1F1F"/>
          <w:sz w:val="24"/>
          <w:szCs w:val="24"/>
          <w:lang w:eastAsia="zh-CN"/>
        </w:rPr>
        <w:t>强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化英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语课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程</w:t>
      </w:r>
      <w:r w:rsidR="001C2A17"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分为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四个学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习级</w:t>
      </w:r>
      <w:r w:rsidRPr="007F3502">
        <w:rPr>
          <w:rStyle w:val="y2iqfc"/>
          <w:rFonts w:ascii="SimSun" w:eastAsia="SimSun" w:hAnsi="SimSun" w:cs="Yu Gothic" w:hint="eastAsia"/>
          <w:color w:val="1F1F1F"/>
          <w:sz w:val="24"/>
          <w:szCs w:val="24"/>
          <w:lang w:eastAsia="zh-CN"/>
        </w:rPr>
        <w:t>别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。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1 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级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和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 2 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级侧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重于人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际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交流，</w:t>
      </w:r>
      <w:r w:rsidR="001C2A17"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提升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学生</w:t>
      </w:r>
      <w:r w:rsidR="001C2A17"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在校园内外使用的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常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见对话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。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3 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级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和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 4 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级</w:t>
      </w:r>
      <w:r w:rsidRPr="007F3502">
        <w:rPr>
          <w:rStyle w:val="y2iqfc"/>
          <w:rFonts w:ascii="SimSun" w:eastAsia="SimSun" w:hAnsi="SimSun" w:cs="Yu Gothic" w:hint="eastAsia"/>
          <w:color w:val="1F1F1F"/>
          <w:sz w:val="24"/>
          <w:szCs w:val="24"/>
          <w:lang w:eastAsia="zh-CN"/>
        </w:rPr>
        <w:t>强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调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学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术语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言和技能。每个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级</w:t>
      </w:r>
      <w:r w:rsidRPr="007F3502">
        <w:rPr>
          <w:rStyle w:val="y2iqfc"/>
          <w:rFonts w:ascii="SimSun" w:eastAsia="SimSun" w:hAnsi="SimSun" w:cs="Yu Gothic" w:hint="eastAsia"/>
          <w:color w:val="1F1F1F"/>
          <w:sz w:val="24"/>
          <w:szCs w:val="24"/>
          <w:lang w:eastAsia="zh-CN"/>
        </w:rPr>
        <w:t>别</w:t>
      </w:r>
      <w:r w:rsidR="001C2A17" w:rsidRPr="007F3502">
        <w:rPr>
          <w:rStyle w:val="y2iqfc"/>
          <w:rFonts w:ascii="SimSun" w:eastAsia="SimSun" w:hAnsi="SimSun" w:cs="Yu Gothic" w:hint="eastAsia"/>
          <w:color w:val="1F1F1F"/>
          <w:sz w:val="24"/>
          <w:szCs w:val="24"/>
          <w:lang w:eastAsia="zh-CN"/>
        </w:rPr>
        <w:t>共有1</w:t>
      </w:r>
      <w:r w:rsidR="001C2A17" w:rsidRPr="007F3502">
        <w:rPr>
          <w:rStyle w:val="y2iqfc"/>
          <w:rFonts w:ascii="SimSun" w:eastAsia="SimSun" w:hAnsi="SimSun" w:cs="Yu Gothic"/>
          <w:color w:val="1F1F1F"/>
          <w:sz w:val="24"/>
          <w:szCs w:val="24"/>
          <w:lang w:eastAsia="zh-CN"/>
        </w:rPr>
        <w:t>6</w:t>
      </w:r>
      <w:r w:rsidR="001C2A17" w:rsidRPr="007F3502">
        <w:rPr>
          <w:rStyle w:val="y2iqfc"/>
          <w:rFonts w:ascii="SimSun" w:eastAsia="SimSun" w:hAnsi="SimSun" w:cs="Yu Gothic" w:hint="eastAsia"/>
          <w:color w:val="1F1F1F"/>
          <w:sz w:val="24"/>
          <w:szCs w:val="24"/>
          <w:lang w:eastAsia="zh-CN"/>
        </w:rPr>
        <w:t>周课程，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每周上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课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 18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小</w:t>
      </w:r>
      <w:r w:rsidR="001C2A17"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时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。</w:t>
      </w:r>
    </w:p>
    <w:p w14:paraId="3E7F852A" w14:textId="77777777" w:rsidR="00A14664" w:rsidRPr="007F3502" w:rsidRDefault="00A14664" w:rsidP="00A14664">
      <w:pPr>
        <w:pStyle w:val="HTMLPreformatted"/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</w:pPr>
      <w:r w:rsidRPr="007F3502"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  <w:tab/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•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写作和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语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法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 (4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学分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>)</w:t>
      </w:r>
    </w:p>
    <w:p w14:paraId="3D248023" w14:textId="77777777" w:rsidR="00A14664" w:rsidRPr="007F3502" w:rsidRDefault="00A14664" w:rsidP="00A14664">
      <w:pPr>
        <w:pStyle w:val="HTMLPreformatted"/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</w:pPr>
      <w:r w:rsidRPr="007F3502"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  <w:tab/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•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口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语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和听力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 (4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学分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>)</w:t>
      </w:r>
    </w:p>
    <w:p w14:paraId="3C549D6D" w14:textId="77777777" w:rsidR="00A14664" w:rsidRPr="007F3502" w:rsidRDefault="00A14664" w:rsidP="00A14664">
      <w:pPr>
        <w:pStyle w:val="HTMLPreformatted"/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</w:pPr>
      <w:r w:rsidRPr="007F3502"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  <w:tab/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• 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阅读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和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词汇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 (4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学分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>)</w:t>
      </w:r>
    </w:p>
    <w:p w14:paraId="152828DB" w14:textId="77777777" w:rsidR="00A14664" w:rsidRPr="007F3502" w:rsidRDefault="00A14664" w:rsidP="00A14664">
      <w:pPr>
        <w:pStyle w:val="HTMLPreformatted"/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</w:pPr>
      <w:r w:rsidRPr="007F3502"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  <w:tab/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•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学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术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素养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 (3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学分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>)</w:t>
      </w:r>
    </w:p>
    <w:p w14:paraId="40B40D42" w14:textId="6A68FA8B" w:rsidR="00A14664" w:rsidRPr="007F3502" w:rsidRDefault="00A14664" w:rsidP="00A14664">
      <w:pPr>
        <w:pStyle w:val="HTMLPreformatted"/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</w:pPr>
      <w:r w:rsidRPr="007F3502"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  <w:tab/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•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校园和</w:t>
      </w:r>
      <w:r w:rsidR="001806AB"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校外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 (3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学分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>)</w:t>
      </w:r>
    </w:p>
    <w:p w14:paraId="566D838D" w14:textId="77777777" w:rsidR="00A14664" w:rsidRPr="007F3502" w:rsidRDefault="00A14664" w:rsidP="00A14664">
      <w:pPr>
        <w:pStyle w:val="HTMLPreformatted"/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</w:pPr>
      <w:r w:rsidRPr="007F3502"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  <w:tab/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•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特殊主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题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 (3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学分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>)</w:t>
      </w:r>
    </w:p>
    <w:p w14:paraId="425CAB9D" w14:textId="77777777" w:rsidR="00A14664" w:rsidRPr="007F3502" w:rsidRDefault="00A14664" w:rsidP="00A14664">
      <w:pPr>
        <w:pStyle w:val="HTMLPreformatted"/>
        <w:rPr>
          <w:rStyle w:val="y2iqfc"/>
          <w:rFonts w:ascii="SimSun" w:eastAsia="SimSun" w:hAnsi="SimSun" w:cs="MS Mincho"/>
          <w:color w:val="1F1F1F"/>
          <w:sz w:val="24"/>
          <w:szCs w:val="24"/>
          <w:lang w:eastAsia="zh-CN"/>
        </w:rPr>
      </w:pPr>
    </w:p>
    <w:p w14:paraId="78307562" w14:textId="77777777" w:rsidR="00A14664" w:rsidRPr="007F3502" w:rsidRDefault="00A14664" w:rsidP="00A14664">
      <w:pPr>
        <w:pStyle w:val="HTMLPreformatted"/>
        <w:rPr>
          <w:rStyle w:val="y2iqfc"/>
          <w:rFonts w:ascii="SimSun" w:eastAsia="SimSun" w:hAnsi="SimSun"/>
          <w:color w:val="1F1F1F"/>
          <w:sz w:val="24"/>
          <w:szCs w:val="24"/>
          <w:u w:val="single"/>
          <w:lang w:eastAsia="zh-CN"/>
        </w:rPr>
      </w:pP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u w:val="single"/>
          <w:lang w:eastAsia="zh-CN"/>
        </w:rPr>
        <w:t>本科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u w:val="single"/>
          <w:lang w:eastAsia="zh-CN"/>
        </w:rPr>
        <w:t>预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u w:val="single"/>
          <w:lang w:eastAsia="zh-CN"/>
        </w:rPr>
        <w:t>科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u w:val="single"/>
          <w:lang w:eastAsia="zh-CN"/>
        </w:rPr>
        <w:t>课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u w:val="single"/>
          <w:lang w:eastAsia="zh-CN"/>
        </w:rPr>
        <w:t>程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u w:val="single"/>
          <w:lang w:eastAsia="zh-CN"/>
        </w:rPr>
        <w:t xml:space="preserve"> (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u w:val="single"/>
          <w:lang w:eastAsia="zh-CN"/>
        </w:rPr>
        <w:t>雅思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u w:val="single"/>
          <w:lang w:eastAsia="zh-CN"/>
        </w:rPr>
        <w:t xml:space="preserve"> 6.0)</w:t>
      </w:r>
    </w:p>
    <w:p w14:paraId="76141826" w14:textId="77777777" w:rsidR="00A14664" w:rsidRPr="007F3502" w:rsidRDefault="00A14664" w:rsidP="00A14664">
      <w:pPr>
        <w:pStyle w:val="HTMLPreformatted"/>
        <w:rPr>
          <w:rStyle w:val="y2iqfc"/>
          <w:rFonts w:ascii="SimSun" w:eastAsia="SimSun" w:hAnsi="SimSun" w:cs="MS Mincho"/>
          <w:color w:val="1F1F1F"/>
          <w:sz w:val="24"/>
          <w:szCs w:val="24"/>
          <w:lang w:eastAsia="zh-CN"/>
        </w:rPr>
      </w:pPr>
    </w:p>
    <w:p w14:paraId="7BEF6B0D" w14:textId="395C6152" w:rsidR="00A14664" w:rsidRPr="007F3502" w:rsidRDefault="00A14664" w:rsidP="00A14664">
      <w:pPr>
        <w:pStyle w:val="HTMLPreformatted"/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</w:pP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本科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预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科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课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程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为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本科一年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级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的国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际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学生提供</w:t>
      </w:r>
      <w:r w:rsidR="004E26DB"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，提高学生</w:t>
      </w:r>
      <w:r w:rsidR="004E26DB" w:rsidRPr="007F3502">
        <w:rPr>
          <w:rStyle w:val="y2iqfc"/>
          <w:rFonts w:ascii="SimSun" w:eastAsia="SimSun" w:hAnsi="SimSun" w:cs="Microsoft YaHei" w:hint="eastAsia"/>
          <w:color w:val="1F1F1F"/>
          <w:sz w:val="24"/>
          <w:szCs w:val="24"/>
          <w:lang w:eastAsia="zh-CN"/>
        </w:rPr>
        <w:t>的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写作、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阅读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和文化</w:t>
      </w:r>
      <w:r w:rsidR="004E26DB"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知识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。参加此学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习计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划的学生每学期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还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需修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读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 9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至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 12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个学分的本科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课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程。</w:t>
      </w:r>
    </w:p>
    <w:p w14:paraId="2AEADEAA" w14:textId="77777777" w:rsidR="00A14664" w:rsidRPr="007F3502" w:rsidRDefault="00A14664" w:rsidP="00A14664">
      <w:pPr>
        <w:pStyle w:val="HTMLPreformatted"/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</w:pPr>
      <w:r w:rsidRPr="007F3502"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  <w:tab/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•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大学写作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 I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（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3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个学分）</w:t>
      </w:r>
    </w:p>
    <w:p w14:paraId="0F6CECDD" w14:textId="77777777" w:rsidR="00A14664" w:rsidRPr="007F3502" w:rsidRDefault="00A14664" w:rsidP="00A14664">
      <w:pPr>
        <w:pStyle w:val="HTMLPreformatted"/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</w:pPr>
      <w:r w:rsidRPr="007F3502"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  <w:tab/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•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大学写作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 II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（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3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个学分）</w:t>
      </w:r>
    </w:p>
    <w:p w14:paraId="60C78A3D" w14:textId="77777777" w:rsidR="00A14664" w:rsidRPr="007F3502" w:rsidRDefault="00A14664" w:rsidP="00A14664">
      <w:pPr>
        <w:pStyle w:val="HTMLPreformatted"/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</w:pPr>
      <w:r w:rsidRPr="007F3502"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  <w:tab/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•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学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术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素养（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3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个学分）</w:t>
      </w:r>
    </w:p>
    <w:p w14:paraId="620F2997" w14:textId="77777777" w:rsidR="00A14664" w:rsidRPr="007F3502" w:rsidRDefault="00A14664" w:rsidP="00A14664">
      <w:pPr>
        <w:pStyle w:val="HTMLPreformatted"/>
        <w:rPr>
          <w:rStyle w:val="y2iqfc"/>
          <w:rFonts w:ascii="SimSun" w:eastAsia="SimSun" w:hAnsi="SimSun" w:cs="MS Mincho"/>
          <w:color w:val="1F1F1F"/>
          <w:sz w:val="24"/>
          <w:szCs w:val="24"/>
          <w:lang w:eastAsia="zh-CN"/>
        </w:rPr>
      </w:pPr>
    </w:p>
    <w:p w14:paraId="7ABB611D" w14:textId="3D76E818" w:rsidR="00A14664" w:rsidRPr="007F3502" w:rsidRDefault="00A14664" w:rsidP="00A14664">
      <w:pPr>
        <w:pStyle w:val="HTMLPreformatted"/>
        <w:rPr>
          <w:rStyle w:val="y2iqfc"/>
          <w:rFonts w:ascii="SimSun" w:eastAsia="SimSun" w:hAnsi="SimSun" w:cs="MS Mincho"/>
          <w:color w:val="1F1F1F"/>
          <w:sz w:val="24"/>
          <w:szCs w:val="24"/>
          <w:u w:val="single"/>
          <w:lang w:eastAsia="zh-CN"/>
        </w:rPr>
      </w:pP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u w:val="single"/>
          <w:lang w:eastAsia="zh-CN"/>
        </w:rPr>
        <w:t>研究生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u w:val="single"/>
          <w:lang w:eastAsia="zh-CN"/>
        </w:rPr>
        <w:t xml:space="preserve"> ESL </w:t>
      </w:r>
      <w:r w:rsidR="00392684" w:rsidRPr="007F3502">
        <w:rPr>
          <w:rStyle w:val="y2iqfc"/>
          <w:rFonts w:ascii="SimSun" w:eastAsia="SimSun" w:hAnsi="SimSun" w:hint="eastAsia"/>
          <w:color w:val="1F1F1F"/>
          <w:sz w:val="24"/>
          <w:szCs w:val="24"/>
          <w:u w:val="single"/>
          <w:lang w:eastAsia="zh-CN"/>
        </w:rPr>
        <w:t>（</w:t>
      </w:r>
      <w:r w:rsidR="00FC10A5" w:rsidRPr="007F3502">
        <w:rPr>
          <w:rStyle w:val="y2iqfc"/>
          <w:rFonts w:ascii="SimSun" w:eastAsia="SimSun" w:hAnsi="SimSun" w:hint="eastAsia"/>
          <w:color w:val="1F1F1F"/>
          <w:sz w:val="24"/>
          <w:szCs w:val="24"/>
          <w:u w:val="single"/>
          <w:lang w:eastAsia="zh-CN"/>
        </w:rPr>
        <w:t>E</w:t>
      </w:r>
      <w:r w:rsidR="00FC10A5" w:rsidRPr="007F3502">
        <w:rPr>
          <w:rStyle w:val="y2iqfc"/>
          <w:rFonts w:ascii="SimSun" w:eastAsia="SimSun" w:hAnsi="SimSun"/>
          <w:color w:val="1F1F1F"/>
          <w:sz w:val="24"/>
          <w:szCs w:val="24"/>
          <w:u w:val="single"/>
          <w:lang w:eastAsia="zh-CN"/>
        </w:rPr>
        <w:t>nglish as a Second Language,</w:t>
      </w:r>
      <w:r w:rsidR="005A720D" w:rsidRPr="007F3502">
        <w:rPr>
          <w:rStyle w:val="y2iqfc"/>
          <w:rFonts w:ascii="SimSun" w:eastAsia="SimSun" w:hAnsi="SimSun"/>
          <w:color w:val="1F1F1F"/>
          <w:sz w:val="24"/>
          <w:szCs w:val="24"/>
          <w:u w:val="single"/>
          <w:lang w:eastAsia="zh-CN"/>
        </w:rPr>
        <w:t xml:space="preserve"> </w:t>
      </w:r>
      <w:r w:rsidR="00392684" w:rsidRPr="007F3502">
        <w:rPr>
          <w:rStyle w:val="y2iqfc"/>
          <w:rFonts w:ascii="SimSun" w:eastAsia="SimSun" w:hAnsi="SimSun" w:hint="eastAsia"/>
          <w:color w:val="1F1F1F"/>
          <w:sz w:val="24"/>
          <w:szCs w:val="24"/>
          <w:u w:val="single"/>
          <w:lang w:eastAsia="zh-CN"/>
        </w:rPr>
        <w:t>英语</w:t>
      </w:r>
      <w:r w:rsidR="00FC10A5" w:rsidRPr="007F3502">
        <w:rPr>
          <w:rStyle w:val="y2iqfc"/>
          <w:rFonts w:ascii="SimSun" w:eastAsia="SimSun" w:hAnsi="SimSun" w:hint="eastAsia"/>
          <w:color w:val="1F1F1F"/>
          <w:sz w:val="24"/>
          <w:szCs w:val="24"/>
          <w:u w:val="single"/>
          <w:lang w:eastAsia="zh-CN"/>
        </w:rPr>
        <w:t>作为第二种语言</w:t>
      </w:r>
      <w:r w:rsidR="00392684" w:rsidRPr="007F3502">
        <w:rPr>
          <w:rStyle w:val="y2iqfc"/>
          <w:rFonts w:ascii="SimSun" w:eastAsia="SimSun" w:hAnsi="SimSun" w:hint="eastAsia"/>
          <w:color w:val="1F1F1F"/>
          <w:sz w:val="24"/>
          <w:szCs w:val="24"/>
          <w:u w:val="single"/>
          <w:lang w:eastAsia="zh-CN"/>
        </w:rPr>
        <w:t>）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u w:val="single"/>
          <w:lang w:eastAsia="zh-CN"/>
        </w:rPr>
        <w:t>课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u w:val="single"/>
          <w:lang w:eastAsia="zh-CN"/>
        </w:rPr>
        <w:t>程（雅思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u w:val="single"/>
          <w:lang w:eastAsia="zh-CN"/>
        </w:rPr>
        <w:t xml:space="preserve"> 6.5+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u w:val="single"/>
          <w:lang w:eastAsia="zh-CN"/>
        </w:rPr>
        <w:t>）</w:t>
      </w:r>
    </w:p>
    <w:p w14:paraId="01899EE2" w14:textId="77777777" w:rsidR="00A14664" w:rsidRPr="007F3502" w:rsidRDefault="00A14664" w:rsidP="00A14664">
      <w:pPr>
        <w:pStyle w:val="HTMLPreformatted"/>
        <w:rPr>
          <w:rStyle w:val="y2iqfc"/>
          <w:rFonts w:ascii="SimSun" w:eastAsia="SimSun" w:hAnsi="SimSun"/>
          <w:color w:val="1F1F1F"/>
          <w:sz w:val="24"/>
          <w:szCs w:val="24"/>
          <w:u w:val="single"/>
          <w:lang w:eastAsia="zh-CN"/>
        </w:rPr>
      </w:pPr>
    </w:p>
    <w:p w14:paraId="17A0F5A2" w14:textId="4F1D20CF" w:rsidR="00A14664" w:rsidRPr="007F3502" w:rsidRDefault="00A14664" w:rsidP="00A14664">
      <w:pPr>
        <w:pStyle w:val="HTMLPreformatted"/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</w:pP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研究生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 ESL 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课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程提供的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课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程旨在培养成功完成研究生学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习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所需的写作、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阅读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和沟通技能。研究生</w:t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 ESL 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课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程的要求因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硕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士</w:t>
      </w:r>
      <w:r w:rsidR="005A720D"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专业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而异。</w:t>
      </w:r>
      <w:r w:rsidR="005A720D" w:rsidRPr="007F3502">
        <w:rPr>
          <w:rStyle w:val="y2iqfc"/>
          <w:rFonts w:ascii="SimSun" w:eastAsia="SimSun" w:hAnsi="SimSun" w:cs="Microsoft YaHei" w:hint="eastAsia"/>
          <w:color w:val="1F1F1F"/>
          <w:sz w:val="24"/>
          <w:szCs w:val="24"/>
          <w:lang w:eastAsia="zh-CN"/>
        </w:rPr>
        <w:t>请在此</w:t>
      </w:r>
      <w:hyperlink r:id="rId7" w:history="1">
        <w:r w:rsidR="00260AEC" w:rsidRPr="007F3502">
          <w:rPr>
            <w:rStyle w:val="Hyperlink"/>
            <w:rFonts w:ascii="SimSun" w:eastAsia="SimSun" w:hAnsi="SimSun" w:hint="eastAsia"/>
            <w:sz w:val="24"/>
            <w:szCs w:val="24"/>
            <w:lang w:eastAsia="zh-CN"/>
          </w:rPr>
          <w:t>www.findlay.edu/IELP</w:t>
        </w:r>
      </w:hyperlink>
      <w:r w:rsidR="005A720D" w:rsidRPr="007F3502">
        <w:rPr>
          <w:rStyle w:val="y2iqfc"/>
          <w:rFonts w:ascii="SimSun" w:eastAsia="SimSun" w:hAnsi="SimSun" w:cs="Microsoft YaHei" w:hint="eastAsia"/>
          <w:color w:val="1F1F1F"/>
          <w:sz w:val="24"/>
          <w:szCs w:val="24"/>
          <w:lang w:eastAsia="zh-CN"/>
        </w:rPr>
        <w:t xml:space="preserve"> 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查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看</w:t>
      </w:r>
      <w:r w:rsidR="005A720D" w:rsidRPr="007F3502">
        <w:rPr>
          <w:rStyle w:val="y2iqfc"/>
          <w:rFonts w:ascii="SimSun" w:eastAsia="SimSun" w:hAnsi="SimSun" w:cs="Microsoft YaHei" w:hint="eastAsia"/>
          <w:color w:val="1F1F1F"/>
          <w:sz w:val="24"/>
          <w:szCs w:val="24"/>
          <w:lang w:eastAsia="zh-CN"/>
        </w:rPr>
        <w:t>硕士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研究生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语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言要求</w:t>
      </w:r>
      <w:r w:rsidR="00260AEC"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。</w:t>
      </w:r>
    </w:p>
    <w:p w14:paraId="7588DED9" w14:textId="77777777" w:rsidR="005A720D" w:rsidRPr="007F3502" w:rsidRDefault="005A720D" w:rsidP="00A14664">
      <w:pPr>
        <w:pStyle w:val="HTMLPreformatted"/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</w:pPr>
    </w:p>
    <w:p w14:paraId="14FBFDCE" w14:textId="77777777" w:rsidR="00A14664" w:rsidRPr="007F3502" w:rsidRDefault="00A14664" w:rsidP="00A14664">
      <w:pPr>
        <w:pStyle w:val="HTMLPreformatted"/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</w:pPr>
      <w:r w:rsidRPr="007F3502"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  <w:tab/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•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研究生写作</w:t>
      </w:r>
    </w:p>
    <w:p w14:paraId="22447E6C" w14:textId="77777777" w:rsidR="00A14664" w:rsidRPr="007F3502" w:rsidRDefault="00A14664" w:rsidP="00A14664">
      <w:pPr>
        <w:pStyle w:val="HTMLPreformatted"/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</w:pPr>
      <w:r w:rsidRPr="007F3502"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  <w:tab/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•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研究生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阅读</w:t>
      </w:r>
    </w:p>
    <w:p w14:paraId="38B2C85E" w14:textId="4A8F85D8" w:rsidR="00A14664" w:rsidRPr="007F3502" w:rsidRDefault="00A14664" w:rsidP="00A14664">
      <w:pPr>
        <w:pStyle w:val="HTMLPreformatted"/>
        <w:rPr>
          <w:rStyle w:val="y2iqfc"/>
          <w:rFonts w:ascii="SimSun" w:eastAsia="SimSun" w:hAnsi="SimSun" w:cs="MS Mincho"/>
          <w:color w:val="1F1F1F"/>
          <w:sz w:val="24"/>
          <w:szCs w:val="24"/>
          <w:lang w:eastAsia="zh-CN"/>
        </w:rPr>
      </w:pPr>
      <w:r w:rsidRPr="007F3502"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  <w:tab/>
      </w: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•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研究生口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语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和听力</w:t>
      </w:r>
    </w:p>
    <w:p w14:paraId="7F0E7A18" w14:textId="696EE79F" w:rsidR="002D3456" w:rsidRPr="007F3502" w:rsidRDefault="002D3456" w:rsidP="00A14664">
      <w:pPr>
        <w:pStyle w:val="HTMLPreformatted"/>
        <w:rPr>
          <w:rStyle w:val="y2iqfc"/>
          <w:rFonts w:ascii="SimSun" w:eastAsia="SimSun" w:hAnsi="SimSun" w:cs="MS Mincho"/>
          <w:color w:val="1F1F1F"/>
          <w:sz w:val="24"/>
          <w:szCs w:val="24"/>
          <w:lang w:eastAsia="zh-CN"/>
        </w:rPr>
      </w:pPr>
    </w:p>
    <w:p w14:paraId="5D060235" w14:textId="77777777" w:rsidR="002D3456" w:rsidRPr="007F3502" w:rsidRDefault="002D3456" w:rsidP="00A14664">
      <w:pPr>
        <w:pStyle w:val="HTMLPreformatted"/>
        <w:rPr>
          <w:rFonts w:ascii="SimSun" w:eastAsia="SimSun" w:hAnsi="SimSun"/>
          <w:color w:val="1F1F1F"/>
          <w:sz w:val="24"/>
          <w:szCs w:val="24"/>
          <w:lang w:eastAsia="zh-CN"/>
        </w:rPr>
      </w:pPr>
    </w:p>
    <w:p w14:paraId="709F598C" w14:textId="02B4C3B5" w:rsidR="00A14664" w:rsidRPr="007F3502" w:rsidRDefault="00A14664" w:rsidP="00A14664">
      <w:pPr>
        <w:pStyle w:val="HTMLPreformatted"/>
        <w:shd w:val="clear" w:color="auto" w:fill="F8F9FA"/>
        <w:rPr>
          <w:rStyle w:val="y2iqfc"/>
          <w:rFonts w:ascii="SimSun" w:eastAsia="SimSun" w:hAnsi="SimSun"/>
          <w:color w:val="1F1F1F"/>
          <w:sz w:val="24"/>
          <w:szCs w:val="24"/>
          <w:u w:val="single"/>
          <w:lang w:eastAsia="zh-CN"/>
        </w:rPr>
      </w:pP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u w:val="single"/>
          <w:lang w:eastAsia="zh-CN"/>
        </w:rPr>
        <w:t>芬德利市</w:t>
      </w:r>
      <w:r w:rsidR="00945FFC" w:rsidRPr="007F3502">
        <w:rPr>
          <w:rStyle w:val="y2iqfc"/>
          <w:rFonts w:ascii="SimSun" w:eastAsia="SimSun" w:hAnsi="SimSun" w:cs="Microsoft YaHei" w:hint="eastAsia"/>
          <w:color w:val="1F1F1F"/>
          <w:sz w:val="24"/>
          <w:szCs w:val="24"/>
          <w:u w:val="single"/>
          <w:lang w:eastAsia="zh-CN"/>
        </w:rPr>
        <w:t>简介</w:t>
      </w:r>
    </w:p>
    <w:p w14:paraId="2C3B4D24" w14:textId="28348A92" w:rsidR="00A14664" w:rsidRPr="007F3502" w:rsidRDefault="00A14664" w:rsidP="00A14664">
      <w:pPr>
        <w:pStyle w:val="HTMLPreformatted"/>
        <w:shd w:val="clear" w:color="auto" w:fill="F8F9FA"/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</w:pP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•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小</w:t>
      </w:r>
      <w:r w:rsidR="00945FFC"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城市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、安全、美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丽</w:t>
      </w:r>
    </w:p>
    <w:p w14:paraId="7A0B2C86" w14:textId="77777777" w:rsidR="00A14664" w:rsidRPr="007F3502" w:rsidRDefault="00A14664" w:rsidP="00A14664">
      <w:pPr>
        <w:pStyle w:val="HTMLPreformatted"/>
        <w:shd w:val="clear" w:color="auto" w:fill="F8F9FA"/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</w:pP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• 44,000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名居民</w:t>
      </w:r>
    </w:p>
    <w:p w14:paraId="19B817B4" w14:textId="715C1B45" w:rsidR="00A14664" w:rsidRPr="007F3502" w:rsidRDefault="00A14664" w:rsidP="00A14664">
      <w:pPr>
        <w:pStyle w:val="HTMLPreformatted"/>
        <w:shd w:val="clear" w:color="auto" w:fill="F8F9FA"/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</w:pP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•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美国</w:t>
      </w:r>
      <w:r w:rsidRPr="007F3502">
        <w:rPr>
          <w:rStyle w:val="y2iqfc"/>
          <w:rFonts w:ascii="SimSun" w:eastAsia="SimSun" w:hAnsi="SimSun" w:cs="PingFang TC" w:hint="eastAsia"/>
          <w:color w:val="1F1F1F"/>
          <w:sz w:val="24"/>
          <w:szCs w:val="24"/>
          <w:lang w:eastAsia="zh-CN"/>
        </w:rPr>
        <w:t>顶级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微型</w:t>
      </w:r>
      <w:r w:rsidR="00945FFC"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城市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之一！</w:t>
      </w:r>
    </w:p>
    <w:p w14:paraId="46721401" w14:textId="5764A96E" w:rsidR="00A14664" w:rsidRPr="007F3502" w:rsidRDefault="00A14664" w:rsidP="00A14664">
      <w:pPr>
        <w:pStyle w:val="HTMLPreformatted"/>
        <w:shd w:val="clear" w:color="auto" w:fill="F8F9FA"/>
        <w:rPr>
          <w:rStyle w:val="y2iqfc"/>
          <w:rFonts w:ascii="SimSun" w:eastAsia="SimSun" w:hAnsi="SimSun"/>
          <w:color w:val="1F1F1F"/>
          <w:sz w:val="24"/>
          <w:szCs w:val="24"/>
          <w:lang w:eastAsia="zh-CN"/>
        </w:rPr>
      </w:pP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• </w:t>
      </w:r>
      <w:r w:rsidR="002B4769"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繁忙有活力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的市中心</w:t>
      </w:r>
    </w:p>
    <w:p w14:paraId="405E438E" w14:textId="5AD3297D" w:rsidR="00B0215D" w:rsidRPr="007F3502" w:rsidRDefault="00A14664" w:rsidP="007F3502">
      <w:pPr>
        <w:pStyle w:val="HTMLPreformatted"/>
        <w:shd w:val="clear" w:color="auto" w:fill="F8F9FA"/>
        <w:rPr>
          <w:rFonts w:ascii="SimSun" w:eastAsia="SimSun" w:hAnsi="SimSun"/>
          <w:color w:val="1F1F1F"/>
          <w:sz w:val="24"/>
          <w:szCs w:val="24"/>
          <w:lang w:eastAsia="zh-CN"/>
        </w:rPr>
      </w:pPr>
      <w:r w:rsidRPr="007F3502">
        <w:rPr>
          <w:rStyle w:val="y2iqfc"/>
          <w:rFonts w:ascii="SimSun" w:eastAsia="SimSun" w:hAnsi="SimSun" w:hint="eastAsia"/>
          <w:color w:val="1F1F1F"/>
          <w:sz w:val="24"/>
          <w:szCs w:val="24"/>
          <w:lang w:eastAsia="zh-CN"/>
        </w:rPr>
        <w:t xml:space="preserve">• </w:t>
      </w:r>
      <w:r w:rsidRPr="007F3502">
        <w:rPr>
          <w:rStyle w:val="y2iqfc"/>
          <w:rFonts w:ascii="SimSun" w:eastAsia="SimSun" w:hAnsi="SimSun" w:cs="MS Mincho" w:hint="eastAsia"/>
          <w:color w:val="1F1F1F"/>
          <w:sz w:val="24"/>
          <w:szCs w:val="24"/>
          <w:lang w:eastAsia="zh-CN"/>
        </w:rPr>
        <w:t>大量移民人口</w:t>
      </w:r>
    </w:p>
    <w:sectPr w:rsidR="00B0215D" w:rsidRPr="007F3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ingFang TC"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079"/>
    <w:rsid w:val="001806AB"/>
    <w:rsid w:val="001C2A17"/>
    <w:rsid w:val="00260AEC"/>
    <w:rsid w:val="00273869"/>
    <w:rsid w:val="002B4769"/>
    <w:rsid w:val="002D3456"/>
    <w:rsid w:val="00392684"/>
    <w:rsid w:val="003C63BD"/>
    <w:rsid w:val="003D4BF7"/>
    <w:rsid w:val="00483BE7"/>
    <w:rsid w:val="004E15D9"/>
    <w:rsid w:val="004E26DB"/>
    <w:rsid w:val="005A720D"/>
    <w:rsid w:val="0068731D"/>
    <w:rsid w:val="006A3A0F"/>
    <w:rsid w:val="007231B9"/>
    <w:rsid w:val="00733079"/>
    <w:rsid w:val="007660B9"/>
    <w:rsid w:val="007B2639"/>
    <w:rsid w:val="007C086C"/>
    <w:rsid w:val="007F3502"/>
    <w:rsid w:val="008245AE"/>
    <w:rsid w:val="00945FFC"/>
    <w:rsid w:val="00975C33"/>
    <w:rsid w:val="00A14664"/>
    <w:rsid w:val="00A36C82"/>
    <w:rsid w:val="00A469A3"/>
    <w:rsid w:val="00AC4B7B"/>
    <w:rsid w:val="00B0215D"/>
    <w:rsid w:val="00B151E3"/>
    <w:rsid w:val="00CB1893"/>
    <w:rsid w:val="00DB1A07"/>
    <w:rsid w:val="00E40A62"/>
    <w:rsid w:val="00E55B2F"/>
    <w:rsid w:val="00FC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C0F9"/>
  <w15:chartTrackingRefBased/>
  <w15:docId w15:val="{46715387-4DC6-9F46-8479-2B95BBE2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0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0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0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0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0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0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0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0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0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0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0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0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0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0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0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0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0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0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0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0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0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0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0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07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1466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146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14664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A14664"/>
  </w:style>
  <w:style w:type="character" w:styleId="Hyperlink">
    <w:name w:val="Hyperlink"/>
    <w:basedOn w:val="DefaultParagraphFont"/>
    <w:uiPriority w:val="99"/>
    <w:unhideWhenUsed/>
    <w:rsid w:val="005A72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findlay.edu/IEL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81cbc62-9c94-4650-91c8-fbcdad032e96">65M42YJNURMD-1630347026-38</_dlc_DocId>
    <_dlc_DocIdUrl xmlns="881cbc62-9c94-4650-91c8-fbcdad032e96">
      <Url>https://stg.findlay.edu/arts-humanities-social-sciences/language-culture/_layouts/15/DocIdRedir.aspx?ID=65M42YJNURMD-1630347026-38</Url>
      <Description>65M42YJNURMD-1630347026-38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0027662C4F149908031B333F39E84" ma:contentTypeVersion="1" ma:contentTypeDescription="Create a new document." ma:contentTypeScope="" ma:versionID="50f28355640c8ff46f3ad92b5b48506e">
  <xsd:schema xmlns:xsd="http://www.w3.org/2001/XMLSchema" xmlns:xs="http://www.w3.org/2001/XMLSchema" xmlns:p="http://schemas.microsoft.com/office/2006/metadata/properties" xmlns:ns2="881cbc62-9c94-4650-91c8-fbcdad032e96" targetNamespace="http://schemas.microsoft.com/office/2006/metadata/properties" ma:root="true" ma:fieldsID="bc580c3011d5ae0b61aaf6655b9d8d56" ns2:_="">
    <xsd:import namespace="881cbc62-9c94-4650-91c8-fbcdad032e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cbc62-9c94-4650-91c8-fbcdad032e96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73AD600-BF3E-4797-A24F-6CF51023F281}">
  <ds:schemaRefs>
    <ds:schemaRef ds:uri="http://schemas.microsoft.com/office/2006/metadata/properties"/>
    <ds:schemaRef ds:uri="http://schemas.microsoft.com/office/infopath/2007/PartnerControls"/>
    <ds:schemaRef ds:uri="f4a12c57-92bd-4abc-81f7-493a469db53e"/>
  </ds:schemaRefs>
</ds:datastoreItem>
</file>

<file path=customXml/itemProps2.xml><?xml version="1.0" encoding="utf-8"?>
<ds:datastoreItem xmlns:ds="http://schemas.openxmlformats.org/officeDocument/2006/customXml" ds:itemID="{98B9E81E-2615-426F-8E1E-BE479C64CE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1DC75-5039-4C0F-A9D7-D85A957BC9F8}"/>
</file>

<file path=customXml/itemProps4.xml><?xml version="1.0" encoding="utf-8"?>
<ds:datastoreItem xmlns:ds="http://schemas.openxmlformats.org/officeDocument/2006/customXml" ds:itemID="{C7229D2E-8341-475B-AAE8-07256C4CF5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Mott</dc:creator>
  <cp:keywords/>
  <dc:description/>
  <cp:lastModifiedBy>Greg Mott</cp:lastModifiedBy>
  <cp:revision>3</cp:revision>
  <cp:lastPrinted>2025-03-24T19:05:00Z</cp:lastPrinted>
  <dcterms:created xsi:type="dcterms:W3CDTF">2025-03-24T22:38:00Z</dcterms:created>
  <dcterms:modified xsi:type="dcterms:W3CDTF">2025-03-24T22:39:00Z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0x0101003F30027662C4F149908031B333F39E84</vt:lpwstr>
  </property>
  <property fmtid="{D5CDD505-2E9C-101B-9397-08002B2CF9AE}" pid="3" name="_dlc_DocIdItemGuid">
    <vt:lpwstr>54d54dbf-d5f8-4f54-9080-2442723a1ec5</vt:lpwstr>
  </property>
</Properties>
</file>