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891" w14:textId="4DB11085" w:rsidR="00AD1C12" w:rsidRDefault="00F22F1A" w:rsidP="00AD1C12">
      <w:pPr>
        <w:rPr>
          <w:rFonts w:ascii="Calibri" w:eastAsia="Times New Roman" w:hAnsi="Calibri" w:cs="Calibri"/>
          <w:color w:val="000000"/>
          <w:sz w:val="30"/>
          <w:szCs w:val="30"/>
        </w:rPr>
      </w:pPr>
      <w:r>
        <w:rPr>
          <w:rFonts w:ascii="Calibri" w:eastAsia="Times New Roman" w:hAnsi="Calibri" w:cs="Calibri"/>
          <w:color w:val="000000"/>
          <w:sz w:val="30"/>
          <w:szCs w:val="30"/>
        </w:rPr>
        <w:t>Academic Support Options</w:t>
      </w:r>
    </w:p>
    <w:p w14:paraId="1CD39F80" w14:textId="77777777" w:rsidR="00F22F1A" w:rsidRPr="00AD1C12" w:rsidRDefault="00F22F1A" w:rsidP="00AD1C12">
      <w:pPr>
        <w:rPr>
          <w:rFonts w:ascii="Calibri" w:eastAsia="Times New Roman" w:hAnsi="Calibri" w:cs="Calibri"/>
          <w:color w:val="000000"/>
        </w:rPr>
      </w:pPr>
    </w:p>
    <w:p w14:paraId="49793A5F" w14:textId="798AE845" w:rsidR="00AD1C12" w:rsidRPr="00AD1C12" w:rsidRDefault="00AD1C12" w:rsidP="00F22F1A">
      <w:pPr>
        <w:rPr>
          <w:rFonts w:ascii="Calibri" w:eastAsia="Times New Roman" w:hAnsi="Calibri" w:cs="Calibri"/>
          <w:color w:val="000000" w:themeColor="text1"/>
        </w:rPr>
      </w:pPr>
      <w:r w:rsidRPr="00AD1C12">
        <w:rPr>
          <w:rFonts w:ascii="Calibri" w:eastAsia="Times New Roman" w:hAnsi="Calibri" w:cs="Calibri"/>
          <w:color w:val="000000" w:themeColor="text1"/>
        </w:rPr>
        <w:t>Tutors in the Academic Support Center are ready and looking forward to meeting with you online to answer your questions.</w:t>
      </w:r>
      <w:r w:rsidR="00F22F1A" w:rsidRPr="00F22F1A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4AC1268D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Course Specific tutors are available and will meet with you in a Zoom meeting room. While most students find the online Zoom experience similar to a face-to-face experience like Skype or Facetime, the tutors can also work with you on Zoom using a chat session.</w:t>
      </w:r>
    </w:p>
    <w:p w14:paraId="6EF0D978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The Writing Center tutors are available and will provide writing help through email or with Zoom.</w:t>
      </w:r>
    </w:p>
    <w:p w14:paraId="28D3C02A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Tutoring Hours are Sunday - Saturday between 8 a.m. and 10 p.m. and will be dependent on the tutor’s availability.</w:t>
      </w:r>
    </w:p>
    <w:p w14:paraId="5E7FD091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Study Skills appointments are also available through Zoom meeting Monday - Friday 8 - 5 p.m. An appointment will consist of a review of your current study habits and may address any one or more of the following: time management, memorization techniques, reading skills, listening notetaking skills and test taking skills.</w:t>
      </w:r>
    </w:p>
    <w:p w14:paraId="68712530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All appointments must be scheduled at least on business day in advance. Scheduling for the day concludes at 4:30 p.m. A business day for the Academic Support Center is Monday - Friday 8 a.m. to 5 p.m.</w:t>
      </w:r>
    </w:p>
    <w:p w14:paraId="57AC8C76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Walk-in hours are not available at this time.</w:t>
      </w:r>
    </w:p>
    <w:p w14:paraId="11956589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You can schedule your appointment by completing the </w:t>
      </w:r>
      <w:hyperlink r:id="rId7" w:history="1">
        <w:r w:rsidRPr="00AD1C12">
          <w:rPr>
            <w:rFonts w:ascii="Calibri" w:eastAsia="Times New Roman" w:hAnsi="Calibri" w:cs="Calibri"/>
            <w:color w:val="954F72"/>
            <w:u w:val="single"/>
          </w:rPr>
          <w:t>Tutor Re</w:t>
        </w:r>
        <w:r w:rsidRPr="00AD1C12">
          <w:rPr>
            <w:rFonts w:ascii="Calibri" w:eastAsia="Times New Roman" w:hAnsi="Calibri" w:cs="Calibri"/>
            <w:color w:val="954F72"/>
            <w:u w:val="single"/>
          </w:rPr>
          <w:t>q</w:t>
        </w:r>
        <w:r w:rsidRPr="00AD1C12">
          <w:rPr>
            <w:rFonts w:ascii="Calibri" w:eastAsia="Times New Roman" w:hAnsi="Calibri" w:cs="Calibri"/>
            <w:color w:val="954F72"/>
            <w:u w:val="single"/>
          </w:rPr>
          <w:t>uest form</w:t>
        </w:r>
      </w:hyperlink>
      <w:r w:rsidRPr="00AD1C12">
        <w:rPr>
          <w:rFonts w:ascii="Calibri" w:eastAsia="Times New Roman" w:hAnsi="Calibri" w:cs="Calibri"/>
          <w:color w:val="000000"/>
        </w:rPr>
        <w:t>.</w:t>
      </w:r>
    </w:p>
    <w:p w14:paraId="2B64E401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Or you can call 419-434-4697 or email the </w:t>
      </w:r>
      <w:hyperlink r:id="rId8" w:history="1">
        <w:r w:rsidRPr="00AD1C12">
          <w:rPr>
            <w:rFonts w:ascii="Calibri" w:eastAsia="Times New Roman" w:hAnsi="Calibri" w:cs="Calibri"/>
            <w:color w:val="954F72"/>
            <w:u w:val="single"/>
          </w:rPr>
          <w:t>academicsupportcenter@findlay.edu</w:t>
        </w:r>
      </w:hyperlink>
      <w:r w:rsidRPr="00AD1C12">
        <w:rPr>
          <w:rFonts w:ascii="Calibri" w:eastAsia="Times New Roman" w:hAnsi="Calibri" w:cs="Calibri"/>
          <w:color w:val="000000"/>
        </w:rPr>
        <w:t>. If calling, please speak slowly and clearly. Provide the following information:</w:t>
      </w:r>
    </w:p>
    <w:p w14:paraId="588BCCC9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Name and phone number</w:t>
      </w:r>
    </w:p>
    <w:p w14:paraId="063C0D5F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 xml:space="preserve">If scheduling by email, please provide your name as it appears on the UF server (e.g. </w:t>
      </w:r>
      <w:proofErr w:type="spellStart"/>
      <w:r w:rsidRPr="00AD1C12">
        <w:rPr>
          <w:rFonts w:ascii="Calibri" w:eastAsia="Times New Roman" w:hAnsi="Calibri" w:cs="Calibri"/>
          <w:color w:val="000000"/>
        </w:rPr>
        <w:t>Jacolyn</w:t>
      </w:r>
      <w:proofErr w:type="spellEnd"/>
      <w:r w:rsidRPr="00AD1C12">
        <w:rPr>
          <w:rFonts w:ascii="Calibri" w:eastAsia="Times New Roman" w:hAnsi="Calibri" w:cs="Calibri"/>
          <w:color w:val="000000"/>
        </w:rPr>
        <w:t xml:space="preserve"> Stephenson and not Jackie Stephenson)</w:t>
      </w:r>
    </w:p>
    <w:p w14:paraId="48D99A87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If calling, please provide your UF ID number</w:t>
      </w:r>
    </w:p>
    <w:p w14:paraId="5F09FC8A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Type of tutoring - writing or course specific</w:t>
      </w:r>
    </w:p>
    <w:p w14:paraId="1D2A2F9F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Type of tutor delivery- email or Zoom</w:t>
      </w:r>
    </w:p>
    <w:p w14:paraId="7671B968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Course number - example MATH110</w:t>
      </w:r>
    </w:p>
    <w:p w14:paraId="03E2B209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Instructor name</w:t>
      </w:r>
    </w:p>
    <w:p w14:paraId="2AD4C270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Indicate what you need help with</w:t>
      </w:r>
    </w:p>
    <w:p w14:paraId="3F33FAE2" w14:textId="77777777" w:rsidR="00AD1C12" w:rsidRPr="00AD1C12" w:rsidRDefault="00AD1C12" w:rsidP="00F22F1A">
      <w:pPr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Indicate the days and times you are available</w:t>
      </w:r>
    </w:p>
    <w:p w14:paraId="482C92C8" w14:textId="77777777" w:rsidR="00AD1C12" w:rsidRPr="00AD1C12" w:rsidRDefault="00AD1C12" w:rsidP="00F22F1A">
      <w:p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Alternative Resources:</w:t>
      </w:r>
    </w:p>
    <w:p w14:paraId="7107E4F6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hyperlink r:id="rId9" w:history="1">
        <w:r w:rsidRPr="00AD1C12">
          <w:rPr>
            <w:rFonts w:ascii="Calibri" w:eastAsia="Times New Roman" w:hAnsi="Calibri" w:cs="Calibri"/>
            <w:color w:val="954F72"/>
            <w:u w:val="single"/>
          </w:rPr>
          <w:t>Khan Academy</w:t>
        </w:r>
        <w:r w:rsidRPr="00AD1C12">
          <w:rPr>
            <w:rFonts w:ascii="Calibri" w:eastAsia="Times New Roman" w:hAnsi="Calibri" w:cs="Calibri"/>
            <w:color w:val="954F72"/>
          </w:rPr>
          <w:t> </w:t>
        </w:r>
      </w:hyperlink>
      <w:r w:rsidRPr="00AD1C12">
        <w:rPr>
          <w:rFonts w:ascii="Calibri" w:eastAsia="Times New Roman" w:hAnsi="Calibri" w:cs="Calibri"/>
          <w:color w:val="000000"/>
        </w:rPr>
        <w:t>- Free videos covering most academic topics.</w:t>
      </w:r>
    </w:p>
    <w:p w14:paraId="56E79732" w14:textId="77777777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hyperlink r:id="rId10" w:history="1">
        <w:proofErr w:type="spellStart"/>
        <w:r w:rsidRPr="00AD1C12">
          <w:rPr>
            <w:rFonts w:ascii="Calibri" w:eastAsia="Times New Roman" w:hAnsi="Calibri" w:cs="Calibri"/>
            <w:color w:val="954F72"/>
            <w:u w:val="single"/>
          </w:rPr>
          <w:t>Brightstorm</w:t>
        </w:r>
        <w:proofErr w:type="spellEnd"/>
        <w:r w:rsidRPr="00AD1C12">
          <w:rPr>
            <w:rFonts w:ascii="Calibri" w:eastAsia="Times New Roman" w:hAnsi="Calibri" w:cs="Calibri"/>
            <w:color w:val="954F72"/>
          </w:rPr>
          <w:t> </w:t>
        </w:r>
      </w:hyperlink>
      <w:r w:rsidRPr="00AD1C12">
        <w:rPr>
          <w:rFonts w:ascii="Calibri" w:eastAsia="Times New Roman" w:hAnsi="Calibri" w:cs="Calibri"/>
          <w:color w:val="000000"/>
        </w:rPr>
        <w:t>- Free videos covering most academic topics. Most need to subscribe to access higher level topics.</w:t>
      </w:r>
    </w:p>
    <w:p w14:paraId="54F708DD" w14:textId="41E10A85" w:rsidR="00AD1C12" w:rsidRPr="00AD1C12" w:rsidRDefault="00AD1C12" w:rsidP="00F22F1A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hyperlink r:id="rId11" w:history="1">
        <w:r w:rsidRPr="00AD1C12">
          <w:rPr>
            <w:rFonts w:ascii="Calibri" w:eastAsia="Times New Roman" w:hAnsi="Calibri" w:cs="Calibri"/>
            <w:color w:val="954F72"/>
            <w:u w:val="single"/>
          </w:rPr>
          <w:t>OWL</w:t>
        </w:r>
        <w:r w:rsidRPr="00AD1C12">
          <w:rPr>
            <w:rFonts w:ascii="Calibri" w:eastAsia="Times New Roman" w:hAnsi="Calibri" w:cs="Calibri"/>
            <w:color w:val="954F72"/>
          </w:rPr>
          <w:t> </w:t>
        </w:r>
      </w:hyperlink>
      <w:r w:rsidRPr="00AD1C12">
        <w:rPr>
          <w:rFonts w:ascii="Calibri" w:eastAsia="Times New Roman" w:hAnsi="Calibri" w:cs="Calibri"/>
          <w:color w:val="000000"/>
        </w:rPr>
        <w:t>- The Online Writing Lab (OWL) at Purdue University houses writing resources and instructional material, and we provide these as a free service of the Writing Lab at Purdue.</w:t>
      </w:r>
    </w:p>
    <w:p w14:paraId="1AC0A77F" w14:textId="23BC3C36" w:rsidR="006F1936" w:rsidRPr="00F22F1A" w:rsidRDefault="00AD1C12" w:rsidP="00F22F1A">
      <w:pPr>
        <w:rPr>
          <w:rFonts w:ascii="Calibri" w:eastAsia="Times New Roman" w:hAnsi="Calibri" w:cs="Calibri"/>
          <w:color w:val="000000"/>
        </w:rPr>
      </w:pPr>
      <w:r w:rsidRPr="00AD1C12">
        <w:rPr>
          <w:rFonts w:ascii="Calibri" w:eastAsia="Times New Roman" w:hAnsi="Calibri" w:cs="Calibri"/>
          <w:color w:val="000000"/>
        </w:rPr>
        <w:t>The </w:t>
      </w:r>
      <w:hyperlink r:id="rId12" w:history="1">
        <w:r w:rsidRPr="00AD1C12">
          <w:rPr>
            <w:rFonts w:ascii="Calibri" w:eastAsia="Times New Roman" w:hAnsi="Calibri" w:cs="Calibri"/>
            <w:color w:val="954F72"/>
            <w:u w:val="single"/>
          </w:rPr>
          <w:t>Oiler Success Center</w:t>
        </w:r>
      </w:hyperlink>
      <w:r w:rsidRPr="00AD1C12">
        <w:rPr>
          <w:rFonts w:ascii="Calibri" w:eastAsia="Times New Roman" w:hAnsi="Calibri" w:cs="Calibri"/>
          <w:color w:val="000000"/>
        </w:rPr>
        <w:t> is available to assist students as well. You can contact them at either 419-434-5680 or</w:t>
      </w:r>
      <w:hyperlink r:id="rId13" w:tooltip="mailto:oilersuccesscenter@findlay.edu" w:history="1">
        <w:r w:rsidRPr="00AD1C12">
          <w:rPr>
            <w:rFonts w:ascii="Calibri" w:eastAsia="Times New Roman" w:hAnsi="Calibri" w:cs="Calibri"/>
            <w:color w:val="954F72"/>
            <w:u w:val="single"/>
          </w:rPr>
          <w:t>oilersuccesscenter@findlay.edu</w:t>
        </w:r>
      </w:hyperlink>
      <w:r w:rsidRPr="00AD1C12">
        <w:rPr>
          <w:rFonts w:ascii="Calibri" w:eastAsia="Times New Roman" w:hAnsi="Calibri" w:cs="Calibri"/>
          <w:color w:val="000000"/>
        </w:rPr>
        <w:t> with questions. Additionally, Starfish will continue to be used to maintain communication between faculty, students, and the Oiler Success Center.</w:t>
      </w:r>
    </w:p>
    <w:sectPr w:rsidR="006F1936" w:rsidRPr="00F22F1A" w:rsidSect="00F22F1A">
      <w:pgSz w:w="12240" w:h="15840"/>
      <w:pgMar w:top="1341" w:right="1440" w:bottom="12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79AD" w14:textId="77777777" w:rsidR="006F6355" w:rsidRDefault="006F6355" w:rsidP="00AD1C12">
      <w:r>
        <w:separator/>
      </w:r>
    </w:p>
  </w:endnote>
  <w:endnote w:type="continuationSeparator" w:id="0">
    <w:p w14:paraId="08ED3437" w14:textId="77777777" w:rsidR="006F6355" w:rsidRDefault="006F6355" w:rsidP="00AD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FFFFA" w14:textId="77777777" w:rsidR="006F6355" w:rsidRDefault="006F6355" w:rsidP="00AD1C12">
      <w:r>
        <w:separator/>
      </w:r>
    </w:p>
  </w:footnote>
  <w:footnote w:type="continuationSeparator" w:id="0">
    <w:p w14:paraId="5FA21433" w14:textId="77777777" w:rsidR="006F6355" w:rsidRDefault="006F6355" w:rsidP="00AD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E5C"/>
    <w:multiLevelType w:val="multilevel"/>
    <w:tmpl w:val="3FE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4431B"/>
    <w:multiLevelType w:val="multilevel"/>
    <w:tmpl w:val="539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220575"/>
    <w:multiLevelType w:val="multilevel"/>
    <w:tmpl w:val="23A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842B5"/>
    <w:multiLevelType w:val="multilevel"/>
    <w:tmpl w:val="C23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208C7"/>
    <w:multiLevelType w:val="multilevel"/>
    <w:tmpl w:val="CDA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12"/>
    <w:rsid w:val="0035446A"/>
    <w:rsid w:val="00650EAB"/>
    <w:rsid w:val="006F6355"/>
    <w:rsid w:val="00AD1C12"/>
    <w:rsid w:val="00F22F1A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A6DF4"/>
  <w15:chartTrackingRefBased/>
  <w15:docId w15:val="{BC3B6D89-25E3-2D47-B277-A3CBB41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1C12"/>
  </w:style>
  <w:style w:type="character" w:styleId="Hyperlink">
    <w:name w:val="Hyperlink"/>
    <w:basedOn w:val="DefaultParagraphFont"/>
    <w:uiPriority w:val="99"/>
    <w:semiHidden/>
    <w:unhideWhenUsed/>
    <w:rsid w:val="00AD1C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12"/>
  </w:style>
  <w:style w:type="paragraph" w:styleId="Footer">
    <w:name w:val="footer"/>
    <w:basedOn w:val="Normal"/>
    <w:link w:val="FooterChar"/>
    <w:uiPriority w:val="99"/>
    <w:unhideWhenUsed/>
    <w:rsid w:val="00AD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12"/>
  </w:style>
  <w:style w:type="paragraph" w:styleId="BalloonText">
    <w:name w:val="Balloon Text"/>
    <w:basedOn w:val="Normal"/>
    <w:link w:val="BalloonTextChar"/>
    <w:uiPriority w:val="99"/>
    <w:semiHidden/>
    <w:unhideWhenUsed/>
    <w:rsid w:val="00F22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upportcenter@findlay.edu" TargetMode="External"/><Relationship Id="rId13" Type="http://schemas.openxmlformats.org/officeDocument/2006/relationships/hyperlink" Target="mailto:oilersuccesscenter@findlay.ed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findlay.edu/offices/academic/academic-support-center/tutoring" TargetMode="External"/><Relationship Id="rId12" Type="http://schemas.openxmlformats.org/officeDocument/2006/relationships/hyperlink" Target="https://www.findlay.edu/offices/student-affairs/oiler-success-center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purdue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ightstorm.com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65M42YJNURMD-735-40</_dlc_DocId>
    <_dlc_DocIdUrl xmlns="881cbc62-9c94-4650-91c8-fbcdad032e96">
      <Url>https://edit.findlay.edu/offices/student-affairs/safety-security/_layouts/15/DocIdRedir.aspx?ID=65M42YJNURMD-735-40</Url>
      <Description>65M42YJNURMD-735-40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27B93DBC52449A6A9BB1B24609240" ma:contentTypeVersion="11" ma:contentTypeDescription="Create a new document." ma:contentTypeScope="" ma:versionID="f1e4b61ee2ac3488c52148cb0c242109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8c43de2196b4ce7cd33197d4baf07037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AA1EF-977F-4834-BC8F-A1FDFE66EE6E}"/>
</file>

<file path=customXml/itemProps2.xml><?xml version="1.0" encoding="utf-8"?>
<ds:datastoreItem xmlns:ds="http://schemas.openxmlformats.org/officeDocument/2006/customXml" ds:itemID="{795F40A0-FC27-4D93-A73C-00B3473FA123}"/>
</file>

<file path=customXml/itemProps3.xml><?xml version="1.0" encoding="utf-8"?>
<ds:datastoreItem xmlns:ds="http://schemas.openxmlformats.org/officeDocument/2006/customXml" ds:itemID="{7AC0FC15-9D9B-4034-A8DA-31E9E2D5013A}"/>
</file>

<file path=customXml/itemProps4.xml><?xml version="1.0" encoding="utf-8"?>
<ds:datastoreItem xmlns:ds="http://schemas.openxmlformats.org/officeDocument/2006/customXml" ds:itemID="{ACAC0A13-4B3A-4BBF-A26D-FA33DB7A8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Hanshaw-Lancaster</dc:creator>
  <cp:keywords/>
  <dc:description/>
  <cp:lastModifiedBy>Natasha Hanshaw-Lancaster</cp:lastModifiedBy>
  <cp:revision>2</cp:revision>
  <cp:lastPrinted>2020-03-18T18:26:00Z</cp:lastPrinted>
  <dcterms:created xsi:type="dcterms:W3CDTF">2020-03-18T18:28:00Z</dcterms:created>
  <dcterms:modified xsi:type="dcterms:W3CDTF">2020-03-18T18:28:00Z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0x010100DCA27B93DBC52449A6A9BB1B24609240</vt:lpwstr>
  </property>
  <property fmtid="{D5CDD505-2E9C-101B-9397-08002B2CF9AE}" pid="3" name="_dlc_DocIdItemGuid">
    <vt:lpwstr>688f6fe1-227e-4ed4-b091-fe0050df3fd7</vt:lpwstr>
  </property>
</Properties>
</file>